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2CC"/>
  <w:body>
    <w:p w14:paraId="374A5DAF" w14:textId="77777777" w:rsidR="007F2915" w:rsidRDefault="00000000">
      <w:pPr>
        <w:tabs>
          <w:tab w:val="center" w:pos="4634"/>
          <w:tab w:val="right" w:pos="9706"/>
        </w:tabs>
        <w:spacing w:after="298" w:line="259" w:lineRule="auto"/>
        <w:ind w:left="0"/>
        <w:jc w:val="left"/>
      </w:pPr>
      <w:r>
        <w:rPr>
          <w:rFonts w:ascii="Calibri" w:eastAsia="Calibri" w:hAnsi="Calibri" w:cs="Calibri"/>
        </w:rPr>
        <w:tab/>
      </w:r>
      <w:proofErr w:type="gramStart"/>
      <w:r>
        <w:rPr>
          <w:sz w:val="24"/>
          <w:szCs w:val="24"/>
        </w:rPr>
        <w:t>( 1</w:t>
      </w:r>
      <w:proofErr w:type="gramEnd"/>
      <w:r>
        <w:rPr>
          <w:sz w:val="24"/>
          <w:szCs w:val="24"/>
        </w:rPr>
        <w:t xml:space="preserve"> )</w:t>
      </w:r>
      <w:r>
        <w:rPr>
          <w:sz w:val="24"/>
          <w:szCs w:val="24"/>
        </w:rPr>
        <w:tab/>
      </w:r>
      <w:r>
        <w:rPr>
          <w:b/>
          <w:i/>
          <w:sz w:val="20"/>
          <w:szCs w:val="20"/>
        </w:rPr>
        <w:t>T(6th Sm.)-Botany-H/CC-14/CBCS</w:t>
      </w:r>
      <w:r>
        <w:rPr>
          <w:noProof/>
        </w:rPr>
        <mc:AlternateContent>
          <mc:Choice Requires="wpg">
            <w:drawing>
              <wp:anchor distT="0" distB="0" distL="0" distR="0" simplePos="0" relativeHeight="251658240" behindDoc="1" locked="0" layoutInCell="1" hidden="0" allowOverlap="1" wp14:anchorId="29C39F5F" wp14:editId="50C5D8D3">
                <wp:simplePos x="0" y="0"/>
                <wp:positionH relativeFrom="column">
                  <wp:posOffset>4254500</wp:posOffset>
                </wp:positionH>
                <wp:positionV relativeFrom="paragraph">
                  <wp:posOffset>-38099</wp:posOffset>
                </wp:positionV>
                <wp:extent cx="1889379" cy="222504"/>
                <wp:effectExtent l="0" t="0" r="0" b="0"/>
                <wp:wrapNone/>
                <wp:docPr id="4" name="Group 4"/>
                <wp:cNvGraphicFramePr/>
                <a:graphic xmlns:a="http://schemas.openxmlformats.org/drawingml/2006/main">
                  <a:graphicData uri="http://schemas.microsoft.com/office/word/2010/wordprocessingGroup">
                    <wpg:wgp>
                      <wpg:cNvGrpSpPr/>
                      <wpg:grpSpPr>
                        <a:xfrm>
                          <a:off x="0" y="0"/>
                          <a:ext cx="1889379" cy="222504"/>
                          <a:chOff x="4396525" y="3663975"/>
                          <a:chExt cx="1898950" cy="232050"/>
                        </a:xfrm>
                      </wpg:grpSpPr>
                      <wpg:grpSp>
                        <wpg:cNvPr id="127641150" name="Group 127641150"/>
                        <wpg:cNvGrpSpPr/>
                        <wpg:grpSpPr>
                          <a:xfrm>
                            <a:off x="4401311" y="3668748"/>
                            <a:ext cx="1889379" cy="222504"/>
                            <a:chOff x="0" y="0"/>
                            <a:chExt cx="1889379" cy="222504"/>
                          </a:xfrm>
                        </wpg:grpSpPr>
                        <wps:wsp>
                          <wps:cNvPr id="69159714" name="Rectangle 69159714"/>
                          <wps:cNvSpPr/>
                          <wps:spPr>
                            <a:xfrm>
                              <a:off x="0" y="0"/>
                              <a:ext cx="1889375" cy="222500"/>
                            </a:xfrm>
                            <a:prstGeom prst="rect">
                              <a:avLst/>
                            </a:prstGeom>
                            <a:noFill/>
                            <a:ln>
                              <a:noFill/>
                            </a:ln>
                          </wps:spPr>
                          <wps:txbx>
                            <w:txbxContent>
                              <w:p w14:paraId="734B9EA8" w14:textId="77777777" w:rsidR="007F2915" w:rsidRDefault="007F2915">
                                <w:pPr>
                                  <w:spacing w:after="0" w:line="240" w:lineRule="auto"/>
                                  <w:ind w:left="0"/>
                                  <w:jc w:val="left"/>
                                  <w:textDirection w:val="btLr"/>
                                </w:pPr>
                              </w:p>
                            </w:txbxContent>
                          </wps:txbx>
                          <wps:bodyPr spcFirstLastPara="1" wrap="square" lIns="91425" tIns="91425" rIns="91425" bIns="91425" anchor="ctr" anchorCtr="0">
                            <a:noAutofit/>
                          </wps:bodyPr>
                        </wps:wsp>
                        <wps:wsp>
                          <wps:cNvPr id="1491007993" name="Freeform: Shape 1491007993"/>
                          <wps:cNvSpPr/>
                          <wps:spPr>
                            <a:xfrm>
                              <a:off x="0" y="0"/>
                              <a:ext cx="1889379" cy="222504"/>
                            </a:xfrm>
                            <a:custGeom>
                              <a:avLst/>
                              <a:gdLst/>
                              <a:ahLst/>
                              <a:cxnLst/>
                              <a:rect l="l" t="t" r="r" b="b"/>
                              <a:pathLst>
                                <a:path w="1889379" h="222504" extrusionOk="0">
                                  <a:moveTo>
                                    <a:pt x="15850" y="15837"/>
                                  </a:moveTo>
                                  <a:cubicBezTo>
                                    <a:pt x="26416" y="5271"/>
                                    <a:pt x="39167" y="0"/>
                                    <a:pt x="54102" y="0"/>
                                  </a:cubicBezTo>
                                  <a:lnTo>
                                    <a:pt x="1835277" y="0"/>
                                  </a:lnTo>
                                  <a:cubicBezTo>
                                    <a:pt x="1850225" y="0"/>
                                    <a:pt x="1862976" y="5271"/>
                                    <a:pt x="1873542" y="15837"/>
                                  </a:cubicBezTo>
                                  <a:cubicBezTo>
                                    <a:pt x="1884096" y="26404"/>
                                    <a:pt x="1889379" y="39154"/>
                                    <a:pt x="1889379" y="54102"/>
                                  </a:cubicBezTo>
                                  <a:lnTo>
                                    <a:pt x="1889379" y="168402"/>
                                  </a:lnTo>
                                  <a:cubicBezTo>
                                    <a:pt x="1889379" y="183338"/>
                                    <a:pt x="1884096" y="196088"/>
                                    <a:pt x="1873542" y="206654"/>
                                  </a:cubicBezTo>
                                  <a:cubicBezTo>
                                    <a:pt x="1862976" y="217221"/>
                                    <a:pt x="1850225" y="222504"/>
                                    <a:pt x="1835277" y="222504"/>
                                  </a:cubicBezTo>
                                  <a:lnTo>
                                    <a:pt x="54102" y="222504"/>
                                  </a:lnTo>
                                  <a:cubicBezTo>
                                    <a:pt x="39167" y="222504"/>
                                    <a:pt x="26416" y="217221"/>
                                    <a:pt x="15850" y="206654"/>
                                  </a:cubicBezTo>
                                  <a:cubicBezTo>
                                    <a:pt x="5283" y="196088"/>
                                    <a:pt x="0" y="183338"/>
                                    <a:pt x="0" y="168402"/>
                                  </a:cubicBezTo>
                                  <a:lnTo>
                                    <a:pt x="0" y="54102"/>
                                  </a:lnTo>
                                  <a:cubicBezTo>
                                    <a:pt x="0" y="39154"/>
                                    <a:pt x="5283" y="26404"/>
                                    <a:pt x="15850" y="15837"/>
                                  </a:cubicBezTo>
                                  <a:close/>
                                </a:path>
                              </a:pathLst>
                            </a:custGeom>
                            <a:noFill/>
                            <a:ln w="9525" cap="flat" cmpd="sng">
                              <a:solidFill>
                                <a:srgbClr val="000000"/>
                              </a:solidFill>
                              <a:prstDash val="solid"/>
                              <a:miter lim="12700000"/>
                              <a:headEnd type="none" w="sm" len="sm"/>
                              <a:tailEnd type="none" w="sm" len="sm"/>
                            </a:ln>
                          </wps:spPr>
                          <wps:txbx>
                            <w:txbxContent>
                              <w:p w14:paraId="5C850F1D" w14:textId="77777777" w:rsidR="007F2915" w:rsidRDefault="007F2915">
                                <w:pPr>
                                  <w:spacing w:after="0" w:line="240" w:lineRule="auto"/>
                                  <w:ind w:left="0"/>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9C39F5F" id="Group 4" o:spid="_x0000_s1026" style="position:absolute;margin-left:335pt;margin-top:-3pt;width:148.75pt;height:17.5pt;z-index:-251658240;mso-wrap-distance-left:0;mso-wrap-distance-right:0" coordorigin="43965,36639" coordsize="18989,2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">
                <v:group id="Group 127641150" o:spid="_x0000_s1027" style="position:absolute;left:44013;top:36687;width:18893;height:2225" coordsize="18893,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">
                  <v:rect id="Rectangle 69159714" o:spid="_x0000_s1028" style="position:absolute;width:18893;height:2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" filled="f" stroked="f">
                    <v:textbox inset="2.53958mm,2.53958mm,2.53958mm,2.53958mm">
                      <w:txbxContent>
                        <w:p w14:paraId="734B9EA8" w14:textId="77777777" w:rsidR="007F2915" w:rsidRDefault="007F2915">
                          <w:pPr>
                            <w:spacing w:after="0" w:line="240" w:lineRule="auto"/>
                            <w:ind w:left="0"/>
                            <w:jc w:val="left"/>
                            <w:textDirection w:val="btLr"/>
                          </w:pPr>
                        </w:p>
                      </w:txbxContent>
                    </v:textbox>
                  </v:rect>
                  <v:shape id="Freeform: Shape 1491007993" o:spid="_x0000_s1029" style="position:absolute;width:18893;height:2225;visibility:visible;mso-wrap-style:square;v-text-anchor:middle" coordsize="1889379,2225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" adj="-11796480,,5400" path="m15850,15837c26416,5271,39167,,54102,l1835277,v14948,,27699,5271,38265,15837c1884096,26404,1889379,39154,1889379,54102r,114300c1889379,183338,1884096,196088,1873542,206654v-10566,10567,-23317,15850,-38265,15850l54102,222504v-14935,,-27686,-5283,-38252,-15850c5283,196088,,183338,,168402l,54102c,39154,5283,26404,15850,15837xe" filled="f">
                    <v:stroke startarrowwidth="narrow" startarrowlength="short" endarrowwidth="narrow" endarrowlength="short" miterlimit="127" joinstyle="miter"/>
                    <v:formulas/>
                    <v:path arrowok="t" o:extrusionok="f" o:connecttype="custom" textboxrect="0,0,1889379,222504"/>
                    <v:textbox inset="2.53958mm,2.53958mm,2.53958mm,2.53958mm">
                      <w:txbxContent>
                        <w:p w14:paraId="5C850F1D" w14:textId="77777777" w:rsidR="007F2915" w:rsidRDefault="007F2915">
                          <w:pPr>
                            <w:spacing w:after="0" w:line="240" w:lineRule="auto"/>
                            <w:ind w:left="0"/>
                            <w:jc w:val="left"/>
                            <w:textDirection w:val="btLr"/>
                          </w:pPr>
                        </w:p>
                      </w:txbxContent>
                    </v:textbox>
                  </v:shape>
                </v:group>
              </v:group>
            </w:pict>
          </mc:Fallback>
        </mc:AlternateContent>
      </w:r>
    </w:p>
    <w:p w14:paraId="3AF8D811" w14:textId="77777777" w:rsidR="007F2915" w:rsidRDefault="00000000">
      <w:pPr>
        <w:pStyle w:val="Heading1"/>
      </w:pPr>
      <w:r>
        <w:t>2021</w:t>
      </w:r>
    </w:p>
    <w:p w14:paraId="7785E7AD" w14:textId="77777777" w:rsidR="007F2915" w:rsidRDefault="00000000">
      <w:pPr>
        <w:spacing w:after="29" w:line="259" w:lineRule="auto"/>
        <w:ind w:left="0" w:right="375"/>
        <w:jc w:val="center"/>
      </w:pPr>
      <w:r>
        <w:rPr>
          <w:b/>
          <w:sz w:val="28"/>
          <w:szCs w:val="28"/>
        </w:rPr>
        <w:t>BOTANY — HONOURS</w:t>
      </w:r>
    </w:p>
    <w:p w14:paraId="6715E071" w14:textId="77777777" w:rsidR="007F2915" w:rsidRDefault="00000000">
      <w:pPr>
        <w:spacing w:after="165" w:line="259" w:lineRule="auto"/>
        <w:ind w:right="379" w:firstLine="10"/>
        <w:jc w:val="center"/>
      </w:pPr>
      <w:proofErr w:type="gramStart"/>
      <w:r>
        <w:rPr>
          <w:b/>
          <w:sz w:val="24"/>
          <w:szCs w:val="24"/>
        </w:rPr>
        <w:t>Paper :</w:t>
      </w:r>
      <w:proofErr w:type="gramEnd"/>
      <w:r>
        <w:rPr>
          <w:b/>
          <w:sz w:val="24"/>
          <w:szCs w:val="24"/>
        </w:rPr>
        <w:t xml:space="preserve"> CC-14</w:t>
      </w:r>
    </w:p>
    <w:p w14:paraId="4D502DFC" w14:textId="77777777" w:rsidR="007F2915" w:rsidRDefault="00000000">
      <w:pPr>
        <w:spacing w:after="218" w:line="259" w:lineRule="auto"/>
        <w:ind w:right="375" w:firstLine="10"/>
        <w:jc w:val="center"/>
      </w:pPr>
      <w:r>
        <w:rPr>
          <w:b/>
          <w:sz w:val="24"/>
          <w:szCs w:val="24"/>
        </w:rPr>
        <w:t xml:space="preserve">Full </w:t>
      </w:r>
      <w:proofErr w:type="gramStart"/>
      <w:r>
        <w:rPr>
          <w:b/>
          <w:sz w:val="24"/>
          <w:szCs w:val="24"/>
        </w:rPr>
        <w:t>Marks :</w:t>
      </w:r>
      <w:proofErr w:type="gramEnd"/>
      <w:r>
        <w:rPr>
          <w:b/>
          <w:sz w:val="24"/>
          <w:szCs w:val="24"/>
        </w:rPr>
        <w:t xml:space="preserve"> 50</w:t>
      </w:r>
    </w:p>
    <w:p w14:paraId="1800FBB5" w14:textId="77777777" w:rsidR="007F2915" w:rsidRDefault="00000000">
      <w:pPr>
        <w:spacing w:after="108" w:line="259" w:lineRule="auto"/>
        <w:ind w:left="0" w:right="369"/>
        <w:jc w:val="center"/>
      </w:pPr>
      <w:r>
        <w:rPr>
          <w:i/>
          <w:sz w:val="24"/>
          <w:szCs w:val="24"/>
        </w:rPr>
        <w:t>The figures in the margin indicate full marks.</w:t>
      </w:r>
    </w:p>
    <w:p w14:paraId="78C51C74" w14:textId="77777777" w:rsidR="007F2915" w:rsidRDefault="00000000">
      <w:pPr>
        <w:spacing w:after="120" w:line="249" w:lineRule="auto"/>
        <w:ind w:left="3643" w:right="1673" w:hanging="2126"/>
        <w:jc w:val="left"/>
      </w:pPr>
      <w:r>
        <w:rPr>
          <w:i/>
          <w:sz w:val="24"/>
          <w:szCs w:val="24"/>
        </w:rPr>
        <w:t>Candidates are required to give their answers in their own words as far as practicable.</w:t>
      </w:r>
    </w:p>
    <w:p w14:paraId="3CE175D8" w14:textId="77777777" w:rsidR="007F2915" w:rsidRDefault="00000000">
      <w:pPr>
        <w:numPr>
          <w:ilvl w:val="0"/>
          <w:numId w:val="1"/>
        </w:numPr>
        <w:rPr>
          <w:sz w:val="36"/>
          <w:szCs w:val="36"/>
        </w:rPr>
      </w:pPr>
      <w:r>
        <w:rPr>
          <w:color w:val="CC0000"/>
          <w:sz w:val="36"/>
          <w:szCs w:val="36"/>
        </w:rPr>
        <w:t>Answer the following questions (</w:t>
      </w:r>
      <w:r>
        <w:rPr>
          <w:b/>
          <w:i/>
          <w:color w:val="CC0000"/>
          <w:sz w:val="36"/>
          <w:szCs w:val="36"/>
        </w:rPr>
        <w:t>any five</w:t>
      </w:r>
      <w:r>
        <w:rPr>
          <w:color w:val="CC0000"/>
          <w:sz w:val="36"/>
          <w:szCs w:val="36"/>
        </w:rPr>
        <w:t>):</w:t>
      </w:r>
      <w:r>
        <w:rPr>
          <w:color w:val="CC0000"/>
          <w:sz w:val="36"/>
          <w:szCs w:val="36"/>
        </w:rPr>
        <w:tab/>
        <w:t>2×5</w:t>
      </w:r>
    </w:p>
    <w:p w14:paraId="3072A1EE" w14:textId="77777777" w:rsidR="007F2915" w:rsidRDefault="00000000">
      <w:pPr>
        <w:numPr>
          <w:ilvl w:val="1"/>
          <w:numId w:val="1"/>
        </w:numPr>
        <w:ind w:hanging="374"/>
        <w:rPr>
          <w:sz w:val="36"/>
          <w:szCs w:val="36"/>
        </w:rPr>
      </w:pPr>
      <w:r>
        <w:rPr>
          <w:color w:val="CC0000"/>
          <w:sz w:val="36"/>
          <w:szCs w:val="36"/>
        </w:rPr>
        <w:t>Where does substrate level phosphorylation occur in glycolysis?</w:t>
      </w:r>
    </w:p>
    <w:p w14:paraId="38BB05B9" w14:textId="77777777" w:rsidR="007F2915" w:rsidRDefault="00000000">
      <w:pPr>
        <w:pBdr>
          <w:top w:val="none" w:sz="0" w:space="0" w:color="000000"/>
          <w:bottom w:val="none" w:sz="0" w:space="0" w:color="000000"/>
          <w:right w:val="none" w:sz="0" w:space="0" w:color="000000"/>
          <w:between w:val="none" w:sz="0" w:space="0" w:color="000000"/>
        </w:pBdr>
        <w:spacing w:before="360" w:after="360" w:line="330" w:lineRule="auto"/>
        <w:ind w:left="720"/>
        <w:jc w:val="left"/>
        <w:rPr>
          <w:rFonts w:ascii="Arial" w:eastAsia="Arial" w:hAnsi="Arial" w:cs="Arial"/>
          <w:color w:val="1F1F1F"/>
          <w:sz w:val="24"/>
          <w:szCs w:val="24"/>
        </w:rPr>
      </w:pPr>
      <w:r>
        <w:rPr>
          <w:rFonts w:ascii="Arial" w:eastAsia="Arial" w:hAnsi="Arial" w:cs="Arial"/>
          <w:b/>
          <w:color w:val="1F1F1F"/>
          <w:sz w:val="24"/>
          <w:szCs w:val="24"/>
        </w:rPr>
        <w:t>Substrate level phosphorylation</w:t>
      </w:r>
      <w:r>
        <w:rPr>
          <w:rFonts w:ascii="Arial" w:eastAsia="Arial" w:hAnsi="Arial" w:cs="Arial"/>
          <w:color w:val="1F1F1F"/>
          <w:sz w:val="24"/>
          <w:szCs w:val="24"/>
        </w:rPr>
        <w:t xml:space="preserve"> occurs in glycolysis at two specific steps:</w:t>
      </w:r>
    </w:p>
    <w:p w14:paraId="79D75103" w14:textId="77777777" w:rsidR="007F2915" w:rsidRDefault="00000000">
      <w:pPr>
        <w:pBdr>
          <w:top w:val="none" w:sz="0" w:space="0" w:color="000000"/>
          <w:bottom w:val="none" w:sz="0" w:space="0" w:color="000000"/>
          <w:right w:val="none" w:sz="0" w:space="0" w:color="000000"/>
          <w:between w:val="none" w:sz="0" w:space="0" w:color="000000"/>
        </w:pBdr>
        <w:spacing w:before="240" w:after="0" w:line="330" w:lineRule="auto"/>
        <w:ind w:left="720"/>
        <w:jc w:val="left"/>
        <w:rPr>
          <w:rFonts w:ascii="Arial" w:eastAsia="Arial" w:hAnsi="Arial" w:cs="Arial"/>
          <w:color w:val="1F1F1F"/>
          <w:sz w:val="35"/>
          <w:szCs w:val="35"/>
        </w:rPr>
      </w:pPr>
      <w:r>
        <w:rPr>
          <w:rFonts w:ascii="Arial" w:eastAsia="Arial" w:hAnsi="Arial" w:cs="Arial"/>
          <w:b/>
          <w:color w:val="1F1F1F"/>
          <w:sz w:val="35"/>
          <w:szCs w:val="35"/>
        </w:rPr>
        <w:t>Step 3:</w:t>
      </w:r>
      <w:r>
        <w:rPr>
          <w:rFonts w:ascii="Arial" w:eastAsia="Arial" w:hAnsi="Arial" w:cs="Arial"/>
          <w:color w:val="1F1F1F"/>
          <w:sz w:val="35"/>
          <w:szCs w:val="35"/>
        </w:rPr>
        <w:t xml:space="preserve"> When glyceraldehyde 3-phosphate (G3P) is converted to dihydroxyacetone phosphate (DHAP) by the enzyme glyceraldehyde-3-phosphate dehydrogenase.</w:t>
      </w:r>
    </w:p>
    <w:p w14:paraId="544BD2E1" w14:textId="77777777" w:rsidR="007F2915" w:rsidRDefault="00000000">
      <w:pPr>
        <w:pBdr>
          <w:top w:val="none" w:sz="0" w:space="0" w:color="000000"/>
          <w:bottom w:val="none" w:sz="0" w:space="0" w:color="000000"/>
          <w:right w:val="none" w:sz="0" w:space="0" w:color="000000"/>
          <w:between w:val="none" w:sz="0" w:space="0" w:color="000000"/>
        </w:pBdr>
        <w:spacing w:after="0" w:line="330" w:lineRule="auto"/>
        <w:ind w:left="720"/>
        <w:jc w:val="left"/>
        <w:rPr>
          <w:rFonts w:ascii="Arial" w:eastAsia="Arial" w:hAnsi="Arial" w:cs="Arial"/>
          <w:color w:val="1F1F1F"/>
          <w:sz w:val="35"/>
          <w:szCs w:val="35"/>
        </w:rPr>
      </w:pPr>
      <w:r>
        <w:rPr>
          <w:rFonts w:ascii="Arial" w:eastAsia="Arial" w:hAnsi="Arial" w:cs="Arial"/>
          <w:b/>
          <w:color w:val="1F1F1F"/>
          <w:sz w:val="35"/>
          <w:szCs w:val="35"/>
        </w:rPr>
        <w:t>Step 10:</w:t>
      </w:r>
      <w:r>
        <w:rPr>
          <w:rFonts w:ascii="Arial" w:eastAsia="Arial" w:hAnsi="Arial" w:cs="Arial"/>
          <w:color w:val="1F1F1F"/>
          <w:sz w:val="35"/>
          <w:szCs w:val="35"/>
        </w:rPr>
        <w:t xml:space="preserve"> When phosphoenolpyruvate (PEP) is converted to </w:t>
      </w:r>
      <w:proofErr w:type="gramStart"/>
      <w:r>
        <w:rPr>
          <w:rFonts w:ascii="Arial" w:eastAsia="Arial" w:hAnsi="Arial" w:cs="Arial"/>
          <w:color w:val="1F1F1F"/>
          <w:sz w:val="35"/>
          <w:szCs w:val="35"/>
        </w:rPr>
        <w:t>pyruvate by pyruvate</w:t>
      </w:r>
      <w:proofErr w:type="gramEnd"/>
      <w:r>
        <w:rPr>
          <w:rFonts w:ascii="Arial" w:eastAsia="Arial" w:hAnsi="Arial" w:cs="Arial"/>
          <w:color w:val="1F1F1F"/>
          <w:sz w:val="35"/>
          <w:szCs w:val="35"/>
        </w:rPr>
        <w:t xml:space="preserve"> kinase.</w:t>
      </w:r>
    </w:p>
    <w:p w14:paraId="7BE5E610" w14:textId="77777777" w:rsidR="007F2915" w:rsidRDefault="007F2915">
      <w:pPr>
        <w:ind w:left="0"/>
        <w:rPr>
          <w:sz w:val="36"/>
          <w:szCs w:val="36"/>
        </w:rPr>
      </w:pPr>
    </w:p>
    <w:p w14:paraId="3DB7FC55" w14:textId="77777777" w:rsidR="007F2915" w:rsidRDefault="00000000">
      <w:pPr>
        <w:numPr>
          <w:ilvl w:val="1"/>
          <w:numId w:val="1"/>
        </w:numPr>
        <w:ind w:hanging="374"/>
        <w:rPr>
          <w:sz w:val="36"/>
          <w:szCs w:val="36"/>
        </w:rPr>
      </w:pPr>
      <w:r>
        <w:rPr>
          <w:color w:val="CC0000"/>
          <w:sz w:val="36"/>
          <w:szCs w:val="36"/>
        </w:rPr>
        <w:t>What is ‘</w:t>
      </w:r>
      <w:proofErr w:type="spellStart"/>
      <w:r>
        <w:rPr>
          <w:color w:val="CC0000"/>
          <w:sz w:val="36"/>
          <w:szCs w:val="36"/>
        </w:rPr>
        <w:t>Quantasome</w:t>
      </w:r>
      <w:proofErr w:type="spellEnd"/>
      <w:r>
        <w:rPr>
          <w:color w:val="CC0000"/>
          <w:sz w:val="36"/>
          <w:szCs w:val="36"/>
        </w:rPr>
        <w:t>’? Write the chemical formula of chlorophyll a.</w:t>
      </w:r>
    </w:p>
    <w:p w14:paraId="565820EB" w14:textId="77777777" w:rsidR="007F2915" w:rsidRDefault="00000000">
      <w:pPr>
        <w:pBdr>
          <w:top w:val="none" w:sz="0" w:space="0" w:color="000000"/>
          <w:bottom w:val="none" w:sz="0" w:space="0" w:color="000000"/>
          <w:right w:val="none" w:sz="0" w:space="0" w:color="000000"/>
          <w:between w:val="none" w:sz="0" w:space="0" w:color="000000"/>
        </w:pBdr>
        <w:spacing w:after="0" w:line="330" w:lineRule="auto"/>
        <w:ind w:left="720"/>
        <w:jc w:val="left"/>
        <w:rPr>
          <w:rFonts w:ascii="Arial" w:eastAsia="Arial" w:hAnsi="Arial" w:cs="Arial"/>
          <w:color w:val="1F1F1F"/>
          <w:sz w:val="35"/>
          <w:szCs w:val="35"/>
        </w:rPr>
      </w:pPr>
      <w:r>
        <w:rPr>
          <w:rFonts w:ascii="Arial" w:eastAsia="Arial" w:hAnsi="Arial" w:cs="Arial"/>
          <w:color w:val="1F1F1F"/>
          <w:sz w:val="35"/>
          <w:szCs w:val="35"/>
        </w:rPr>
        <w:t xml:space="preserve">A </w:t>
      </w:r>
      <w:proofErr w:type="spellStart"/>
      <w:r>
        <w:rPr>
          <w:rFonts w:ascii="Arial" w:eastAsia="Arial" w:hAnsi="Arial" w:cs="Arial"/>
          <w:b/>
          <w:color w:val="1F1F1F"/>
          <w:sz w:val="35"/>
          <w:szCs w:val="35"/>
        </w:rPr>
        <w:t>quantasome</w:t>
      </w:r>
      <w:proofErr w:type="spellEnd"/>
      <w:r>
        <w:rPr>
          <w:rFonts w:ascii="Arial" w:eastAsia="Arial" w:hAnsi="Arial" w:cs="Arial"/>
          <w:color w:val="1F1F1F"/>
          <w:sz w:val="35"/>
          <w:szCs w:val="35"/>
        </w:rPr>
        <w:t xml:space="preserve"> is a complex of proteins and pigments (like chlorophyll) within the thylakoid membrane of chloroplasts. They are the functional units where light is absorbed during photosynthesis.</w:t>
      </w:r>
    </w:p>
    <w:p w14:paraId="0DF3C19F" w14:textId="77777777" w:rsidR="007F2915" w:rsidRDefault="007F2915">
      <w:pPr>
        <w:pBdr>
          <w:top w:val="none" w:sz="0" w:space="0" w:color="000000"/>
          <w:bottom w:val="none" w:sz="0" w:space="0" w:color="000000"/>
          <w:right w:val="none" w:sz="0" w:space="0" w:color="000000"/>
          <w:between w:val="none" w:sz="0" w:space="0" w:color="000000"/>
        </w:pBdr>
        <w:spacing w:after="0" w:line="330" w:lineRule="auto"/>
        <w:ind w:left="720"/>
        <w:jc w:val="left"/>
        <w:rPr>
          <w:rFonts w:ascii="Arial" w:eastAsia="Arial" w:hAnsi="Arial" w:cs="Arial"/>
          <w:color w:val="1F1F1F"/>
          <w:sz w:val="35"/>
          <w:szCs w:val="35"/>
        </w:rPr>
      </w:pPr>
    </w:p>
    <w:p w14:paraId="5B57B9F7" w14:textId="77777777" w:rsidR="007F2915" w:rsidRDefault="00000000">
      <w:pPr>
        <w:pBdr>
          <w:top w:val="none" w:sz="0" w:space="0" w:color="000000"/>
          <w:bottom w:val="none" w:sz="0" w:space="0" w:color="000000"/>
          <w:right w:val="none" w:sz="0" w:space="0" w:color="000000"/>
          <w:between w:val="none" w:sz="0" w:space="0" w:color="000000"/>
        </w:pBdr>
        <w:spacing w:after="0" w:line="330" w:lineRule="auto"/>
        <w:ind w:left="720"/>
        <w:jc w:val="left"/>
      </w:pPr>
      <w:r>
        <w:rPr>
          <w:rFonts w:ascii="Arial" w:eastAsia="Arial" w:hAnsi="Arial" w:cs="Arial"/>
          <w:color w:val="1F1F1F"/>
          <w:sz w:val="35"/>
          <w:szCs w:val="35"/>
          <w:highlight w:val="yellow"/>
        </w:rPr>
        <w:t xml:space="preserve">Chlorophyll a has the chemical formula </w:t>
      </w:r>
      <w:r>
        <w:rPr>
          <w:rFonts w:ascii="Arial" w:eastAsia="Arial" w:hAnsi="Arial" w:cs="Arial"/>
          <w:b/>
          <w:color w:val="1F1F1F"/>
          <w:sz w:val="35"/>
          <w:szCs w:val="35"/>
          <w:highlight w:val="yellow"/>
        </w:rPr>
        <w:t>C₅₅H₇₂</w:t>
      </w:r>
      <w:proofErr w:type="spellStart"/>
      <w:r>
        <w:rPr>
          <w:rFonts w:ascii="Arial" w:eastAsia="Arial" w:hAnsi="Arial" w:cs="Arial"/>
          <w:b/>
          <w:color w:val="1F1F1F"/>
          <w:sz w:val="35"/>
          <w:szCs w:val="35"/>
          <w:highlight w:val="yellow"/>
        </w:rPr>
        <w:t>MgN₄O</w:t>
      </w:r>
      <w:proofErr w:type="spellEnd"/>
      <w:r>
        <w:rPr>
          <w:rFonts w:ascii="Arial" w:eastAsia="Arial" w:hAnsi="Arial" w:cs="Arial"/>
          <w:b/>
          <w:color w:val="1F1F1F"/>
          <w:sz w:val="35"/>
          <w:szCs w:val="35"/>
          <w:highlight w:val="yellow"/>
        </w:rPr>
        <w:t>₅</w:t>
      </w:r>
      <w:r>
        <w:rPr>
          <w:rFonts w:ascii="Arial" w:eastAsia="Arial" w:hAnsi="Arial" w:cs="Arial"/>
          <w:color w:val="1F1F1F"/>
          <w:sz w:val="35"/>
          <w:szCs w:val="35"/>
        </w:rPr>
        <w:t>.</w:t>
      </w:r>
    </w:p>
    <w:p w14:paraId="4F862454" w14:textId="77777777" w:rsidR="007F2915" w:rsidRDefault="00000000">
      <w:pPr>
        <w:numPr>
          <w:ilvl w:val="1"/>
          <w:numId w:val="1"/>
        </w:numPr>
        <w:ind w:hanging="374"/>
        <w:rPr>
          <w:sz w:val="36"/>
          <w:szCs w:val="36"/>
        </w:rPr>
      </w:pPr>
      <w:r>
        <w:rPr>
          <w:color w:val="CC0000"/>
          <w:sz w:val="36"/>
          <w:szCs w:val="36"/>
        </w:rPr>
        <w:lastRenderedPageBreak/>
        <w:t>What is ‘uncoupler’? Cite one example.</w:t>
      </w:r>
    </w:p>
    <w:p w14:paraId="682C7E0F" w14:textId="77777777" w:rsidR="007F2915" w:rsidRDefault="007F2915">
      <w:pPr>
        <w:ind w:left="0"/>
        <w:rPr>
          <w:color w:val="CC0000"/>
          <w:sz w:val="36"/>
          <w:szCs w:val="36"/>
        </w:rPr>
      </w:pPr>
    </w:p>
    <w:p w14:paraId="0DECF399" w14:textId="77777777" w:rsidR="007F2915" w:rsidRDefault="00000000">
      <w:pPr>
        <w:ind w:left="0"/>
        <w:rPr>
          <w:sz w:val="36"/>
          <w:szCs w:val="36"/>
        </w:rPr>
      </w:pPr>
      <w:r>
        <w:rPr>
          <w:sz w:val="36"/>
          <w:szCs w:val="36"/>
        </w:rPr>
        <w:t>An uncoupler is a molecule that disrupts the proton gradient across the mitochondrial membrane.</w:t>
      </w:r>
    </w:p>
    <w:p w14:paraId="5649E882" w14:textId="77777777" w:rsidR="007F2915" w:rsidRDefault="00000000">
      <w:pPr>
        <w:ind w:left="0"/>
        <w:rPr>
          <w:sz w:val="36"/>
          <w:szCs w:val="36"/>
        </w:rPr>
      </w:pPr>
      <w:r>
        <w:rPr>
          <w:sz w:val="36"/>
          <w:szCs w:val="36"/>
        </w:rPr>
        <w:t>This prevents ATP production through oxidative phosphorylation despite the electron transport chain functioning.</w:t>
      </w:r>
    </w:p>
    <w:p w14:paraId="6C699858" w14:textId="77777777" w:rsidR="007F2915" w:rsidRDefault="00000000">
      <w:pPr>
        <w:ind w:left="0"/>
        <w:rPr>
          <w:sz w:val="36"/>
          <w:szCs w:val="36"/>
          <w:highlight w:val="yellow"/>
        </w:rPr>
      </w:pPr>
      <w:r>
        <w:rPr>
          <w:sz w:val="36"/>
          <w:szCs w:val="36"/>
          <w:highlight w:val="yellow"/>
        </w:rPr>
        <w:t>One example of an uncoupler is 2,4-dinitrophenol (DNP). It was once used as a weight-loss drug but is dangerous and can be fatal.</w:t>
      </w:r>
    </w:p>
    <w:p w14:paraId="2A064EFF" w14:textId="77777777" w:rsidR="007F2915" w:rsidRDefault="007F2915">
      <w:pPr>
        <w:ind w:left="0"/>
        <w:rPr>
          <w:sz w:val="36"/>
          <w:szCs w:val="36"/>
        </w:rPr>
      </w:pPr>
    </w:p>
    <w:p w14:paraId="4F115D2F" w14:textId="77777777" w:rsidR="007F2915" w:rsidRDefault="007F2915">
      <w:pPr>
        <w:ind w:left="0"/>
        <w:rPr>
          <w:sz w:val="36"/>
          <w:szCs w:val="36"/>
        </w:rPr>
      </w:pPr>
    </w:p>
    <w:p w14:paraId="6830B807" w14:textId="77777777" w:rsidR="007F2915" w:rsidRDefault="00000000">
      <w:pPr>
        <w:numPr>
          <w:ilvl w:val="1"/>
          <w:numId w:val="1"/>
        </w:numPr>
        <w:ind w:hanging="374"/>
        <w:rPr>
          <w:sz w:val="36"/>
          <w:szCs w:val="36"/>
        </w:rPr>
      </w:pPr>
      <w:r>
        <w:rPr>
          <w:color w:val="CC0000"/>
          <w:sz w:val="36"/>
          <w:szCs w:val="36"/>
        </w:rPr>
        <w:t>What is an ‘action spectrum’?</w:t>
      </w:r>
    </w:p>
    <w:p w14:paraId="3010CA39" w14:textId="77777777" w:rsidR="007F2915" w:rsidRDefault="00000000">
      <w:pPr>
        <w:ind w:left="0"/>
        <w:rPr>
          <w:sz w:val="36"/>
          <w:szCs w:val="36"/>
        </w:rPr>
      </w:pPr>
      <w:r>
        <w:rPr>
          <w:sz w:val="36"/>
          <w:szCs w:val="36"/>
        </w:rPr>
        <w:t>An action spectrum is a graph that shows the rate of a light-dependent biological process (like photosynthesis) plotted against the wavelength of light. It helps identify the wavelengths of light most effective for that process.</w:t>
      </w:r>
    </w:p>
    <w:p w14:paraId="0F2AB2D8" w14:textId="77777777" w:rsidR="007F2915" w:rsidRDefault="00000000">
      <w:pPr>
        <w:numPr>
          <w:ilvl w:val="1"/>
          <w:numId w:val="1"/>
        </w:numPr>
        <w:ind w:hanging="374"/>
        <w:rPr>
          <w:sz w:val="36"/>
          <w:szCs w:val="36"/>
        </w:rPr>
      </w:pPr>
      <w:r>
        <w:rPr>
          <w:color w:val="CC0000"/>
          <w:sz w:val="36"/>
          <w:szCs w:val="36"/>
        </w:rPr>
        <w:t>What is the function of ‘G protein’?</w:t>
      </w:r>
    </w:p>
    <w:p w14:paraId="741BBC8B" w14:textId="77777777" w:rsidR="007F2915" w:rsidRDefault="00000000">
      <w:pPr>
        <w:ind w:left="758"/>
        <w:rPr>
          <w:sz w:val="36"/>
          <w:szCs w:val="36"/>
        </w:rPr>
      </w:pPr>
      <w:r>
        <w:rPr>
          <w:sz w:val="36"/>
          <w:szCs w:val="36"/>
        </w:rPr>
        <w:t>A G-protein (guanine nucleotide-binding protein) is a molecular switch involved in signal transduction within cells. When activated by a ligand, it triggers a cascade of reactions within the cell.</w:t>
      </w:r>
    </w:p>
    <w:p w14:paraId="671D038D" w14:textId="77777777" w:rsidR="007F2915" w:rsidRDefault="00000000">
      <w:pPr>
        <w:ind w:left="758"/>
        <w:rPr>
          <w:sz w:val="36"/>
          <w:szCs w:val="36"/>
        </w:rPr>
      </w:pPr>
      <w:r>
        <w:rPr>
          <w:sz w:val="36"/>
          <w:szCs w:val="36"/>
        </w:rPr>
        <w:t>An example: lactate dehydrogenase (LDH) has different isoenzymes found in muscles (LDH-M) and heart (LDH-H) optimized for their specific functions.</w:t>
      </w:r>
    </w:p>
    <w:p w14:paraId="5F1E1728" w14:textId="77777777" w:rsidR="007F2915" w:rsidRDefault="007F2915">
      <w:pPr>
        <w:ind w:left="758"/>
        <w:rPr>
          <w:sz w:val="36"/>
          <w:szCs w:val="36"/>
        </w:rPr>
      </w:pPr>
    </w:p>
    <w:p w14:paraId="206B38B1" w14:textId="77777777" w:rsidR="007F2915" w:rsidRDefault="007F2915">
      <w:pPr>
        <w:ind w:left="758"/>
        <w:rPr>
          <w:sz w:val="36"/>
          <w:szCs w:val="36"/>
        </w:rPr>
      </w:pPr>
    </w:p>
    <w:p w14:paraId="4C6AAC00" w14:textId="77777777" w:rsidR="007F2915" w:rsidRDefault="007F2915">
      <w:pPr>
        <w:ind w:left="758"/>
        <w:rPr>
          <w:sz w:val="36"/>
          <w:szCs w:val="36"/>
        </w:rPr>
      </w:pPr>
    </w:p>
    <w:p w14:paraId="335563B4" w14:textId="77777777" w:rsidR="007F2915" w:rsidRDefault="00000000">
      <w:pPr>
        <w:numPr>
          <w:ilvl w:val="1"/>
          <w:numId w:val="1"/>
        </w:numPr>
        <w:ind w:hanging="374"/>
        <w:rPr>
          <w:sz w:val="36"/>
          <w:szCs w:val="36"/>
        </w:rPr>
      </w:pPr>
      <w:r>
        <w:rPr>
          <w:sz w:val="36"/>
          <w:szCs w:val="36"/>
        </w:rPr>
        <w:t xml:space="preserve">  </w:t>
      </w:r>
      <w:r>
        <w:rPr>
          <w:color w:val="CC0000"/>
          <w:sz w:val="36"/>
          <w:szCs w:val="36"/>
        </w:rPr>
        <w:t>Write down the reaction catalysed by the enzyme ‘GOGAT’.</w:t>
      </w:r>
    </w:p>
    <w:p w14:paraId="6DDEB2D9" w14:textId="77777777" w:rsidR="007F2915" w:rsidRDefault="00000000">
      <w:pPr>
        <w:ind w:left="758"/>
        <w:rPr>
          <w:sz w:val="36"/>
          <w:szCs w:val="36"/>
        </w:rPr>
      </w:pPr>
      <w:r>
        <w:rPr>
          <w:sz w:val="36"/>
          <w:szCs w:val="36"/>
        </w:rPr>
        <w:lastRenderedPageBreak/>
        <w:t xml:space="preserve">The enzyme GOGAT (glutamate oxaloacetate transaminase) </w:t>
      </w:r>
      <w:proofErr w:type="spellStart"/>
      <w:r>
        <w:rPr>
          <w:sz w:val="36"/>
          <w:szCs w:val="36"/>
        </w:rPr>
        <w:t>catalyzes</w:t>
      </w:r>
      <w:proofErr w:type="spellEnd"/>
      <w:r>
        <w:rPr>
          <w:sz w:val="36"/>
          <w:szCs w:val="36"/>
        </w:rPr>
        <w:t xml:space="preserve"> the reversible transfer of an amino group between glutamate and oxaloacetate, leading to the formation of 2-oxoglutarate and aspartate. This reaction plays a role in nitrogen metabolism and the glutamate-glyoxylate cycle.</w:t>
      </w:r>
    </w:p>
    <w:p w14:paraId="13803375" w14:textId="77777777" w:rsidR="007F2915" w:rsidRDefault="007F2915">
      <w:pPr>
        <w:ind w:left="758"/>
        <w:rPr>
          <w:sz w:val="36"/>
          <w:szCs w:val="36"/>
        </w:rPr>
      </w:pPr>
    </w:p>
    <w:p w14:paraId="3842D676" w14:textId="77777777" w:rsidR="007F2915" w:rsidRDefault="00000000">
      <w:pPr>
        <w:numPr>
          <w:ilvl w:val="1"/>
          <w:numId w:val="1"/>
        </w:numPr>
        <w:spacing w:after="182" w:line="330" w:lineRule="auto"/>
        <w:ind w:hanging="374"/>
        <w:rPr>
          <w:sz w:val="36"/>
          <w:szCs w:val="36"/>
        </w:rPr>
      </w:pPr>
      <w:r>
        <w:rPr>
          <w:color w:val="CC0000"/>
          <w:sz w:val="36"/>
          <w:szCs w:val="36"/>
        </w:rPr>
        <w:t>Define isoenzyme with example.</w:t>
      </w:r>
    </w:p>
    <w:p w14:paraId="772A473A" w14:textId="77777777" w:rsidR="007F2915" w:rsidRDefault="00000000">
      <w:pPr>
        <w:spacing w:after="182" w:line="330" w:lineRule="auto"/>
        <w:ind w:left="758"/>
        <w:rPr>
          <w:sz w:val="36"/>
          <w:szCs w:val="36"/>
        </w:rPr>
      </w:pPr>
      <w:r>
        <w:rPr>
          <w:sz w:val="36"/>
          <w:szCs w:val="36"/>
        </w:rPr>
        <w:t>An isoenzyme is a form of an enzyme with the same catalytic activity but with slightly different amino acid sequences and sometimes different regulatory properties. This allows for fine-tuning of enzyme function in different tissues or under different conditions.</w:t>
      </w:r>
    </w:p>
    <w:p w14:paraId="2BFB7E86" w14:textId="77777777" w:rsidR="007F2915" w:rsidRDefault="00000000">
      <w:pPr>
        <w:numPr>
          <w:ilvl w:val="1"/>
          <w:numId w:val="1"/>
        </w:numPr>
        <w:spacing w:after="182" w:line="330" w:lineRule="auto"/>
        <w:ind w:hanging="374"/>
        <w:rPr>
          <w:sz w:val="36"/>
          <w:szCs w:val="36"/>
        </w:rPr>
      </w:pPr>
      <w:r>
        <w:rPr>
          <w:color w:val="CC0000"/>
          <w:sz w:val="36"/>
          <w:szCs w:val="36"/>
        </w:rPr>
        <w:t>How is triglyceride formed?</w:t>
      </w:r>
    </w:p>
    <w:p w14:paraId="6A31974B" w14:textId="77777777" w:rsidR="007F2915" w:rsidRDefault="007F2915">
      <w:pPr>
        <w:pBdr>
          <w:top w:val="none" w:sz="0" w:space="0" w:color="000000"/>
          <w:bottom w:val="none" w:sz="0" w:space="0" w:color="000000"/>
          <w:right w:val="none" w:sz="0" w:space="0" w:color="000000"/>
          <w:between w:val="none" w:sz="0" w:space="0" w:color="000000"/>
        </w:pBdr>
        <w:spacing w:after="0" w:line="330" w:lineRule="auto"/>
        <w:ind w:left="720"/>
        <w:jc w:val="left"/>
        <w:rPr>
          <w:rFonts w:ascii="Arial" w:eastAsia="Arial" w:hAnsi="Arial" w:cs="Arial"/>
          <w:color w:val="1F1F1F"/>
          <w:sz w:val="35"/>
          <w:szCs w:val="35"/>
        </w:rPr>
      </w:pPr>
    </w:p>
    <w:p w14:paraId="0B86166E" w14:textId="77777777" w:rsidR="007F2915" w:rsidRDefault="00000000">
      <w:pPr>
        <w:pBdr>
          <w:top w:val="none" w:sz="0" w:space="0" w:color="000000"/>
          <w:bottom w:val="none" w:sz="0" w:space="0" w:color="000000"/>
          <w:right w:val="none" w:sz="0" w:space="0" w:color="000000"/>
          <w:between w:val="none" w:sz="0" w:space="0" w:color="000000"/>
        </w:pBdr>
        <w:spacing w:after="120" w:line="330" w:lineRule="auto"/>
        <w:ind w:left="720"/>
        <w:jc w:val="left"/>
        <w:rPr>
          <w:sz w:val="35"/>
          <w:szCs w:val="35"/>
        </w:rPr>
      </w:pPr>
      <w:r>
        <w:rPr>
          <w:rFonts w:ascii="Arial" w:eastAsia="Arial" w:hAnsi="Arial" w:cs="Arial"/>
          <w:color w:val="1F1F1F"/>
          <w:sz w:val="35"/>
          <w:szCs w:val="35"/>
        </w:rPr>
        <w:t xml:space="preserve">A triglyceride is formed when three fatty acid molecules react with the hydroxyl groups of a glycerol molecule through </w:t>
      </w:r>
      <w:r>
        <w:rPr>
          <w:rFonts w:ascii="Arial" w:eastAsia="Arial" w:hAnsi="Arial" w:cs="Arial"/>
          <w:b/>
          <w:color w:val="1F1F1F"/>
          <w:sz w:val="35"/>
          <w:szCs w:val="35"/>
        </w:rPr>
        <w:t>esterification reactions</w:t>
      </w:r>
      <w:r>
        <w:rPr>
          <w:rFonts w:ascii="Arial" w:eastAsia="Arial" w:hAnsi="Arial" w:cs="Arial"/>
          <w:color w:val="1F1F1F"/>
          <w:sz w:val="35"/>
          <w:szCs w:val="35"/>
        </w:rPr>
        <w:t>. This process releases water molecules and results in a molecule for storing energy.</w:t>
      </w:r>
    </w:p>
    <w:p w14:paraId="321728F1" w14:textId="77777777" w:rsidR="007F2915" w:rsidRDefault="007F2915">
      <w:pPr>
        <w:spacing w:after="182" w:line="330" w:lineRule="auto"/>
        <w:ind w:left="0"/>
        <w:rPr>
          <w:color w:val="CC0000"/>
        </w:rPr>
      </w:pPr>
    </w:p>
    <w:p w14:paraId="3D8A7B1F" w14:textId="77777777" w:rsidR="007F2915" w:rsidRDefault="007F2915">
      <w:pPr>
        <w:spacing w:after="182" w:line="330" w:lineRule="auto"/>
        <w:ind w:left="0"/>
        <w:rPr>
          <w:color w:val="CC0000"/>
        </w:rPr>
      </w:pPr>
    </w:p>
    <w:p w14:paraId="04A21860" w14:textId="77777777" w:rsidR="007F2915" w:rsidRDefault="00000000">
      <w:pPr>
        <w:numPr>
          <w:ilvl w:val="0"/>
          <w:numId w:val="1"/>
        </w:numPr>
        <w:rPr>
          <w:sz w:val="36"/>
          <w:szCs w:val="36"/>
        </w:rPr>
      </w:pPr>
      <w:r>
        <w:rPr>
          <w:color w:val="CC0000"/>
          <w:sz w:val="36"/>
          <w:szCs w:val="36"/>
        </w:rPr>
        <w:t xml:space="preserve">Answer </w:t>
      </w:r>
      <w:r>
        <w:rPr>
          <w:b/>
          <w:i/>
          <w:color w:val="CC0000"/>
          <w:sz w:val="36"/>
          <w:szCs w:val="36"/>
        </w:rPr>
        <w:t>any two</w:t>
      </w:r>
      <w:r>
        <w:rPr>
          <w:color w:val="CC0000"/>
          <w:sz w:val="36"/>
          <w:szCs w:val="36"/>
        </w:rPr>
        <w:t xml:space="preserve"> questions from the following:</w:t>
      </w:r>
      <w:r>
        <w:rPr>
          <w:color w:val="CC0000"/>
          <w:sz w:val="36"/>
          <w:szCs w:val="36"/>
        </w:rPr>
        <w:tab/>
        <w:t>5×2</w:t>
      </w:r>
    </w:p>
    <w:p w14:paraId="598DD29F" w14:textId="77777777" w:rsidR="007F2915" w:rsidRDefault="00000000">
      <w:pPr>
        <w:numPr>
          <w:ilvl w:val="1"/>
          <w:numId w:val="1"/>
        </w:numPr>
        <w:ind w:hanging="374"/>
        <w:rPr>
          <w:sz w:val="36"/>
          <w:szCs w:val="36"/>
        </w:rPr>
      </w:pPr>
      <w:r>
        <w:rPr>
          <w:color w:val="CC0000"/>
          <w:sz w:val="36"/>
          <w:szCs w:val="36"/>
        </w:rPr>
        <w:t>Mention the biological significance of carotenoid pigments.</w:t>
      </w:r>
    </w:p>
    <w:p w14:paraId="30D5FCFF" w14:textId="77777777" w:rsidR="007F2915" w:rsidRDefault="00000000">
      <w:pPr>
        <w:spacing w:after="240"/>
        <w:ind w:left="0"/>
        <w:rPr>
          <w:color w:val="1F1F1F"/>
          <w:sz w:val="35"/>
          <w:szCs w:val="35"/>
        </w:rPr>
      </w:pPr>
      <w:r>
        <w:rPr>
          <w:color w:val="1F1F1F"/>
          <w:sz w:val="35"/>
          <w:szCs w:val="35"/>
        </w:rPr>
        <w:lastRenderedPageBreak/>
        <w:t>Carotenoids are a large class of yellow, orange, and red pigments found in plants, algae, and some bacteria. They play a vital role in the biology of these organisms, having two main functions:</w:t>
      </w:r>
    </w:p>
    <w:p w14:paraId="1C57974F" w14:textId="77777777" w:rsidR="007F2915" w:rsidRDefault="00000000">
      <w:pPr>
        <w:numPr>
          <w:ilvl w:val="0"/>
          <w:numId w:val="15"/>
        </w:numPr>
        <w:spacing w:before="120" w:after="0"/>
        <w:jc w:val="left"/>
        <w:rPr>
          <w:sz w:val="35"/>
          <w:szCs w:val="35"/>
        </w:rPr>
      </w:pPr>
      <w:proofErr w:type="spellStart"/>
      <w:proofErr w:type="gramStart"/>
      <w:r>
        <w:rPr>
          <w:b/>
          <w:color w:val="1F1F1F"/>
          <w:sz w:val="35"/>
          <w:szCs w:val="35"/>
        </w:rPr>
        <w:t>Photosynthesis</w:t>
      </w:r>
      <w:r>
        <w:rPr>
          <w:b/>
          <w:color w:val="1F1F1F"/>
          <w:sz w:val="36"/>
          <w:szCs w:val="36"/>
        </w:rPr>
        <w:t>:</w:t>
      </w:r>
      <w:r>
        <w:rPr>
          <w:color w:val="1F1F1F"/>
          <w:sz w:val="36"/>
          <w:szCs w:val="36"/>
        </w:rPr>
        <w:t>Carotenoids</w:t>
      </w:r>
      <w:proofErr w:type="spellEnd"/>
      <w:proofErr w:type="gramEnd"/>
      <w:r>
        <w:rPr>
          <w:color w:val="1F1F1F"/>
          <w:sz w:val="36"/>
          <w:szCs w:val="36"/>
        </w:rPr>
        <w:t xml:space="preserve"> act as accessory pigments to chlorophyll in the light-harvesting complexes of photosynthetic organisms. Chlorophyll absorbs light primarily in the blue and red wavelengths, but carotenoids can absorb light in other wavelengths, including green and yellow. This allows them to capture a wider range of light energy for photosynthesis, which is the process by which plants, algae, and some bacteria convert light energy into chemical energy.</w:t>
      </w:r>
    </w:p>
    <w:p w14:paraId="67546EEA" w14:textId="77777777" w:rsidR="007F2915" w:rsidRDefault="00000000">
      <w:pPr>
        <w:numPr>
          <w:ilvl w:val="0"/>
          <w:numId w:val="15"/>
        </w:numPr>
        <w:spacing w:after="360"/>
        <w:jc w:val="left"/>
        <w:rPr>
          <w:sz w:val="35"/>
          <w:szCs w:val="35"/>
        </w:rPr>
      </w:pPr>
      <w:r>
        <w:rPr>
          <w:b/>
          <w:color w:val="1F1F1F"/>
          <w:sz w:val="35"/>
          <w:szCs w:val="35"/>
        </w:rPr>
        <w:t>Photoprotection:</w:t>
      </w:r>
      <w:r>
        <w:rPr>
          <w:color w:val="1F1F1F"/>
          <w:sz w:val="35"/>
          <w:szCs w:val="35"/>
        </w:rPr>
        <w:t xml:space="preserve"> Carotenoids also play a protective role in photosynthesis. During photosynthesis, there is a risk of damage from reactive oxygen species (ROS) that are produced as byproducts of the process. Carotenoids can quench these ROS, preventing them from damaging the photosynthetic apparatus.</w:t>
      </w:r>
    </w:p>
    <w:p w14:paraId="2D2FF035" w14:textId="77777777" w:rsidR="007F2915" w:rsidRDefault="00000000">
      <w:pPr>
        <w:spacing w:before="240" w:after="240"/>
        <w:ind w:left="0"/>
        <w:rPr>
          <w:color w:val="1F1F1F"/>
          <w:sz w:val="35"/>
          <w:szCs w:val="35"/>
        </w:rPr>
      </w:pPr>
      <w:r>
        <w:rPr>
          <w:color w:val="1F1F1F"/>
          <w:sz w:val="35"/>
          <w:szCs w:val="35"/>
        </w:rPr>
        <w:t>In addition to their role in photosynthesis, carotenoids have other important biological functions:</w:t>
      </w:r>
    </w:p>
    <w:p w14:paraId="231EFBFF" w14:textId="77777777" w:rsidR="007F2915" w:rsidRDefault="00000000">
      <w:pPr>
        <w:numPr>
          <w:ilvl w:val="0"/>
          <w:numId w:val="13"/>
        </w:numPr>
        <w:spacing w:before="120" w:after="0"/>
        <w:jc w:val="left"/>
        <w:rPr>
          <w:sz w:val="35"/>
          <w:szCs w:val="35"/>
        </w:rPr>
      </w:pPr>
      <w:r>
        <w:rPr>
          <w:b/>
          <w:color w:val="1F1F1F"/>
          <w:sz w:val="35"/>
          <w:szCs w:val="35"/>
        </w:rPr>
        <w:t>Vitamin A precursors:</w:t>
      </w:r>
      <w:r>
        <w:rPr>
          <w:color w:val="1F1F1F"/>
          <w:sz w:val="35"/>
          <w:szCs w:val="35"/>
        </w:rPr>
        <w:t xml:space="preserve"> Some carotenoids, such as beta-carotene, can be converted into vitamin A in animals. Vitamin A is essential for vision, immunity, and reproduction.</w:t>
      </w:r>
    </w:p>
    <w:p w14:paraId="76B617D6" w14:textId="77777777" w:rsidR="007F2915" w:rsidRDefault="00000000">
      <w:pPr>
        <w:numPr>
          <w:ilvl w:val="0"/>
          <w:numId w:val="13"/>
        </w:numPr>
        <w:spacing w:after="0"/>
        <w:jc w:val="left"/>
        <w:rPr>
          <w:sz w:val="35"/>
          <w:szCs w:val="35"/>
        </w:rPr>
      </w:pPr>
      <w:r>
        <w:rPr>
          <w:b/>
          <w:color w:val="1F1F1F"/>
          <w:sz w:val="35"/>
          <w:szCs w:val="35"/>
        </w:rPr>
        <w:t>Antioxidants:</w:t>
      </w:r>
      <w:r>
        <w:rPr>
          <w:color w:val="1F1F1F"/>
          <w:sz w:val="35"/>
          <w:szCs w:val="35"/>
        </w:rPr>
        <w:t xml:space="preserve"> Carotenoids are also antioxidants that can help to protect cells from damage caused by free radicals.</w:t>
      </w:r>
    </w:p>
    <w:p w14:paraId="42BD6168" w14:textId="77777777" w:rsidR="007F2915" w:rsidRDefault="00000000">
      <w:pPr>
        <w:numPr>
          <w:ilvl w:val="0"/>
          <w:numId w:val="13"/>
        </w:numPr>
        <w:spacing w:after="120"/>
        <w:jc w:val="left"/>
        <w:rPr>
          <w:sz w:val="35"/>
          <w:szCs w:val="35"/>
        </w:rPr>
      </w:pPr>
      <w:r>
        <w:rPr>
          <w:b/>
          <w:color w:val="1F1F1F"/>
          <w:sz w:val="35"/>
          <w:szCs w:val="35"/>
        </w:rPr>
        <w:t>Attracting pollinators and seed dispersers:</w:t>
      </w:r>
      <w:r>
        <w:rPr>
          <w:color w:val="1F1F1F"/>
          <w:sz w:val="35"/>
          <w:szCs w:val="35"/>
        </w:rPr>
        <w:t xml:space="preserve"> The bright </w:t>
      </w:r>
      <w:proofErr w:type="spellStart"/>
      <w:r>
        <w:rPr>
          <w:color w:val="1F1F1F"/>
          <w:sz w:val="35"/>
          <w:szCs w:val="35"/>
        </w:rPr>
        <w:t>colors</w:t>
      </w:r>
      <w:proofErr w:type="spellEnd"/>
      <w:r>
        <w:rPr>
          <w:color w:val="1F1F1F"/>
          <w:sz w:val="35"/>
          <w:szCs w:val="35"/>
        </w:rPr>
        <w:t xml:space="preserve"> of carotenoids can attract pollinators to flowers and seed dispersers to fruits.</w:t>
      </w:r>
    </w:p>
    <w:p w14:paraId="764EA593" w14:textId="77777777" w:rsidR="007F2915" w:rsidRDefault="00000000">
      <w:pPr>
        <w:spacing w:before="240" w:after="240"/>
        <w:ind w:left="0"/>
        <w:rPr>
          <w:color w:val="1F1F1F"/>
          <w:sz w:val="35"/>
          <w:szCs w:val="35"/>
        </w:rPr>
      </w:pPr>
      <w:r>
        <w:rPr>
          <w:color w:val="1F1F1F"/>
          <w:sz w:val="35"/>
          <w:szCs w:val="35"/>
        </w:rPr>
        <w:lastRenderedPageBreak/>
        <w:t>Carotenoids are therefore essential for the health of plants, algae, and some bacteria, and they also play an important role in the human diet.</w:t>
      </w:r>
    </w:p>
    <w:p w14:paraId="4232ED97" w14:textId="77777777" w:rsidR="007F2915" w:rsidRDefault="007F2915">
      <w:pPr>
        <w:spacing w:before="240" w:after="240"/>
        <w:ind w:left="0"/>
        <w:rPr>
          <w:color w:val="1F1F1F"/>
          <w:sz w:val="35"/>
          <w:szCs w:val="35"/>
        </w:rPr>
      </w:pPr>
    </w:p>
    <w:p w14:paraId="36D196FE" w14:textId="77777777" w:rsidR="007F2915" w:rsidRDefault="00000000">
      <w:pPr>
        <w:numPr>
          <w:ilvl w:val="0"/>
          <w:numId w:val="11"/>
        </w:numPr>
        <w:spacing w:after="240"/>
        <w:rPr>
          <w:rFonts w:ascii="Arial" w:eastAsia="Arial" w:hAnsi="Arial" w:cs="Arial"/>
          <w:color w:val="1F1F1F"/>
          <w:sz w:val="35"/>
          <w:szCs w:val="35"/>
        </w:rPr>
      </w:pPr>
      <w:r>
        <w:rPr>
          <w:rFonts w:ascii="Arial" w:eastAsia="Arial" w:hAnsi="Arial" w:cs="Arial"/>
          <w:color w:val="1F1F1F"/>
          <w:sz w:val="35"/>
          <w:szCs w:val="35"/>
        </w:rPr>
        <w:t>Carotenoid pigments are essential molecules for plants, playing a key role in various aspects of plant metabolism. Here's a breakdown of their biological significance:</w:t>
      </w:r>
    </w:p>
    <w:p w14:paraId="219A5FA6"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1. Light-harvesting and Photosynthesis:</w:t>
      </w:r>
    </w:p>
    <w:p w14:paraId="3A5420D2" w14:textId="77777777" w:rsidR="007F2915" w:rsidRDefault="00000000">
      <w:pPr>
        <w:numPr>
          <w:ilvl w:val="0"/>
          <w:numId w:val="4"/>
        </w:numPr>
        <w:spacing w:before="120" w:after="0"/>
        <w:jc w:val="left"/>
        <w:rPr>
          <w:sz w:val="35"/>
          <w:szCs w:val="35"/>
        </w:rPr>
      </w:pPr>
      <w:r>
        <w:rPr>
          <w:rFonts w:ascii="Arial" w:eastAsia="Arial" w:hAnsi="Arial" w:cs="Arial"/>
          <w:color w:val="1F1F1F"/>
          <w:sz w:val="35"/>
          <w:szCs w:val="35"/>
        </w:rPr>
        <w:t>Carotenoids act as accessory pigments alongside chlorophyll in plant's photosystems.</w:t>
      </w:r>
    </w:p>
    <w:p w14:paraId="487BF700" w14:textId="77777777" w:rsidR="007F2915" w:rsidRDefault="00000000">
      <w:pPr>
        <w:numPr>
          <w:ilvl w:val="0"/>
          <w:numId w:val="4"/>
        </w:numPr>
        <w:spacing w:after="0"/>
        <w:jc w:val="left"/>
        <w:rPr>
          <w:sz w:val="35"/>
          <w:szCs w:val="35"/>
        </w:rPr>
      </w:pPr>
      <w:r>
        <w:rPr>
          <w:rFonts w:ascii="Arial" w:eastAsia="Arial" w:hAnsi="Arial" w:cs="Arial"/>
          <w:color w:val="1F1F1F"/>
          <w:sz w:val="35"/>
          <w:szCs w:val="35"/>
        </w:rPr>
        <w:t>They absorb light in the blue and green wavelengths that chlorophyll misses, expanding the usable light spectrum for photosynthesis.</w:t>
      </w:r>
    </w:p>
    <w:p w14:paraId="56BF8541" w14:textId="77777777" w:rsidR="007F2915" w:rsidRDefault="00000000">
      <w:pPr>
        <w:numPr>
          <w:ilvl w:val="0"/>
          <w:numId w:val="4"/>
        </w:numPr>
        <w:spacing w:after="120"/>
        <w:jc w:val="left"/>
        <w:rPr>
          <w:sz w:val="35"/>
          <w:szCs w:val="35"/>
        </w:rPr>
      </w:pPr>
      <w:r>
        <w:rPr>
          <w:rFonts w:ascii="Arial" w:eastAsia="Arial" w:hAnsi="Arial" w:cs="Arial"/>
          <w:color w:val="1F1F1F"/>
          <w:sz w:val="35"/>
          <w:szCs w:val="35"/>
        </w:rPr>
        <w:t>The captured light energy is then transferred to chlorophyll a, the reaction centre molecule in photosystems, to drive the light-dependent reactions of photosynthesis.</w:t>
      </w:r>
    </w:p>
    <w:p w14:paraId="0C67E8AE"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2. Photoprotection:</w:t>
      </w:r>
    </w:p>
    <w:p w14:paraId="09561B6E" w14:textId="77777777" w:rsidR="007F2915" w:rsidRDefault="00000000">
      <w:pPr>
        <w:numPr>
          <w:ilvl w:val="0"/>
          <w:numId w:val="16"/>
        </w:numPr>
        <w:spacing w:before="120" w:after="0"/>
        <w:jc w:val="left"/>
        <w:rPr>
          <w:sz w:val="35"/>
          <w:szCs w:val="35"/>
        </w:rPr>
      </w:pPr>
      <w:r>
        <w:rPr>
          <w:rFonts w:ascii="Arial" w:eastAsia="Arial" w:hAnsi="Arial" w:cs="Arial"/>
          <w:color w:val="1F1F1F"/>
          <w:sz w:val="35"/>
          <w:szCs w:val="35"/>
        </w:rPr>
        <w:t>During photosynthesis, excess light can generate harmful reactive oxygen species (ROS) that can damage cellular components.</w:t>
      </w:r>
    </w:p>
    <w:p w14:paraId="4766F1A0" w14:textId="77777777" w:rsidR="007F2915" w:rsidRDefault="00000000">
      <w:pPr>
        <w:numPr>
          <w:ilvl w:val="0"/>
          <w:numId w:val="16"/>
        </w:numPr>
        <w:spacing w:after="0"/>
        <w:jc w:val="left"/>
        <w:rPr>
          <w:sz w:val="35"/>
          <w:szCs w:val="35"/>
        </w:rPr>
      </w:pPr>
      <w:r>
        <w:rPr>
          <w:rFonts w:ascii="Arial" w:eastAsia="Arial" w:hAnsi="Arial" w:cs="Arial"/>
          <w:color w:val="1F1F1F"/>
          <w:sz w:val="35"/>
          <w:szCs w:val="35"/>
        </w:rPr>
        <w:t>Carotenoids act as antioxidants, scavenging these ROS and preventing photooxidative damage.</w:t>
      </w:r>
    </w:p>
    <w:p w14:paraId="53505679" w14:textId="77777777" w:rsidR="007F2915" w:rsidRDefault="00000000">
      <w:pPr>
        <w:numPr>
          <w:ilvl w:val="0"/>
          <w:numId w:val="16"/>
        </w:numPr>
        <w:spacing w:after="120"/>
        <w:jc w:val="left"/>
        <w:rPr>
          <w:sz w:val="35"/>
          <w:szCs w:val="35"/>
        </w:rPr>
      </w:pPr>
      <w:r>
        <w:rPr>
          <w:rFonts w:ascii="Arial" w:eastAsia="Arial" w:hAnsi="Arial" w:cs="Arial"/>
          <w:color w:val="1F1F1F"/>
          <w:sz w:val="35"/>
          <w:szCs w:val="35"/>
        </w:rPr>
        <w:t>They can also quench chlorophyll triplets, excited chlorophyll states with high energy that can also lead to ROS formation.</w:t>
      </w:r>
    </w:p>
    <w:p w14:paraId="4C124782"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3. Precursors for Plant Hormones:</w:t>
      </w:r>
    </w:p>
    <w:p w14:paraId="744E211D" w14:textId="77777777" w:rsidR="007F2915" w:rsidRDefault="00000000">
      <w:pPr>
        <w:numPr>
          <w:ilvl w:val="0"/>
          <w:numId w:val="2"/>
        </w:numPr>
        <w:spacing w:before="120" w:after="0"/>
        <w:jc w:val="left"/>
        <w:rPr>
          <w:sz w:val="35"/>
          <w:szCs w:val="35"/>
        </w:rPr>
      </w:pPr>
      <w:r>
        <w:rPr>
          <w:rFonts w:ascii="Arial" w:eastAsia="Arial" w:hAnsi="Arial" w:cs="Arial"/>
          <w:color w:val="1F1F1F"/>
          <w:sz w:val="35"/>
          <w:szCs w:val="35"/>
        </w:rPr>
        <w:lastRenderedPageBreak/>
        <w:t>Carotenoids serve as precursors for the biosynthesis of several important plant hormones, including:</w:t>
      </w:r>
    </w:p>
    <w:p w14:paraId="74593C09" w14:textId="77777777" w:rsidR="007F2915" w:rsidRDefault="00000000">
      <w:pPr>
        <w:numPr>
          <w:ilvl w:val="1"/>
          <w:numId w:val="2"/>
        </w:numPr>
        <w:spacing w:after="0"/>
        <w:jc w:val="left"/>
        <w:rPr>
          <w:sz w:val="35"/>
          <w:szCs w:val="35"/>
          <w:highlight w:val="yellow"/>
        </w:rPr>
      </w:pPr>
      <w:r>
        <w:rPr>
          <w:rFonts w:ascii="Arial" w:eastAsia="Arial" w:hAnsi="Arial" w:cs="Arial"/>
          <w:color w:val="1F1F1F"/>
          <w:sz w:val="35"/>
          <w:szCs w:val="35"/>
          <w:highlight w:val="yellow"/>
        </w:rPr>
        <w:t>Abscisic Acid (ABA): Involved in regulating plant growth, development, and stress responses like drought tolerance.</w:t>
      </w:r>
    </w:p>
    <w:p w14:paraId="1E6111B1" w14:textId="77777777" w:rsidR="007F2915" w:rsidRDefault="00000000">
      <w:pPr>
        <w:numPr>
          <w:ilvl w:val="1"/>
          <w:numId w:val="2"/>
        </w:numPr>
        <w:spacing w:after="240"/>
        <w:jc w:val="left"/>
        <w:rPr>
          <w:sz w:val="35"/>
          <w:szCs w:val="35"/>
          <w:highlight w:val="yellow"/>
        </w:rPr>
      </w:pPr>
      <w:proofErr w:type="spellStart"/>
      <w:r>
        <w:rPr>
          <w:rFonts w:ascii="Arial" w:eastAsia="Arial" w:hAnsi="Arial" w:cs="Arial"/>
          <w:color w:val="1F1F1F"/>
          <w:sz w:val="35"/>
          <w:szCs w:val="35"/>
          <w:highlight w:val="yellow"/>
        </w:rPr>
        <w:t>Strigolactones</w:t>
      </w:r>
      <w:proofErr w:type="spellEnd"/>
      <w:r>
        <w:rPr>
          <w:rFonts w:ascii="Arial" w:eastAsia="Arial" w:hAnsi="Arial" w:cs="Arial"/>
          <w:color w:val="1F1F1F"/>
          <w:sz w:val="35"/>
          <w:szCs w:val="35"/>
          <w:highlight w:val="yellow"/>
        </w:rPr>
        <w:t xml:space="preserve"> (SLs): Regulate shoot branching, root development, and communication with beneficial soil microbes.</w:t>
      </w:r>
    </w:p>
    <w:p w14:paraId="0CF086D9"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4. Other Functions:</w:t>
      </w:r>
    </w:p>
    <w:p w14:paraId="0271FA9E" w14:textId="77777777" w:rsidR="007F2915" w:rsidRDefault="00000000">
      <w:pPr>
        <w:numPr>
          <w:ilvl w:val="0"/>
          <w:numId w:val="5"/>
        </w:numPr>
        <w:spacing w:before="120" w:after="0"/>
        <w:jc w:val="left"/>
        <w:rPr>
          <w:sz w:val="35"/>
          <w:szCs w:val="35"/>
        </w:rPr>
      </w:pPr>
      <w:r>
        <w:rPr>
          <w:rFonts w:ascii="Arial" w:eastAsia="Arial" w:hAnsi="Arial" w:cs="Arial"/>
          <w:color w:val="1F1F1F"/>
          <w:sz w:val="35"/>
          <w:szCs w:val="35"/>
        </w:rPr>
        <w:t xml:space="preserve">Carotenoids contribute to plant pigmentation, giving fruits and flowers their vibrant </w:t>
      </w:r>
      <w:proofErr w:type="spellStart"/>
      <w:r>
        <w:rPr>
          <w:rFonts w:ascii="Arial" w:eastAsia="Arial" w:hAnsi="Arial" w:cs="Arial"/>
          <w:color w:val="1F1F1F"/>
          <w:sz w:val="35"/>
          <w:szCs w:val="35"/>
        </w:rPr>
        <w:t>colors</w:t>
      </w:r>
      <w:proofErr w:type="spellEnd"/>
      <w:r>
        <w:rPr>
          <w:rFonts w:ascii="Arial" w:eastAsia="Arial" w:hAnsi="Arial" w:cs="Arial"/>
          <w:color w:val="1F1F1F"/>
          <w:sz w:val="35"/>
          <w:szCs w:val="35"/>
        </w:rPr>
        <w:t xml:space="preserve"> that can attract pollinators and seed dispersers.</w:t>
      </w:r>
    </w:p>
    <w:p w14:paraId="69A83352" w14:textId="77777777" w:rsidR="007F2915" w:rsidRDefault="00000000">
      <w:pPr>
        <w:numPr>
          <w:ilvl w:val="0"/>
          <w:numId w:val="5"/>
        </w:numPr>
        <w:spacing w:after="120"/>
        <w:jc w:val="left"/>
        <w:rPr>
          <w:sz w:val="35"/>
          <w:szCs w:val="35"/>
        </w:rPr>
      </w:pPr>
      <w:r>
        <w:rPr>
          <w:rFonts w:ascii="Arial" w:eastAsia="Arial" w:hAnsi="Arial" w:cs="Arial"/>
          <w:color w:val="1F1F1F"/>
          <w:sz w:val="35"/>
          <w:szCs w:val="35"/>
        </w:rPr>
        <w:t xml:space="preserve">They may also play roles in plant </w:t>
      </w:r>
      <w:proofErr w:type="spellStart"/>
      <w:r>
        <w:rPr>
          <w:rFonts w:ascii="Arial" w:eastAsia="Arial" w:hAnsi="Arial" w:cs="Arial"/>
          <w:color w:val="1F1F1F"/>
          <w:sz w:val="35"/>
          <w:szCs w:val="35"/>
        </w:rPr>
        <w:t>defense</w:t>
      </w:r>
      <w:proofErr w:type="spellEnd"/>
      <w:r>
        <w:rPr>
          <w:rFonts w:ascii="Arial" w:eastAsia="Arial" w:hAnsi="Arial" w:cs="Arial"/>
          <w:color w:val="1F1F1F"/>
          <w:sz w:val="35"/>
          <w:szCs w:val="35"/>
        </w:rPr>
        <w:t xml:space="preserve"> mechanisms and responses to environmental stresses.</w:t>
      </w:r>
    </w:p>
    <w:p w14:paraId="74C5CC45" w14:textId="77777777" w:rsidR="007F2915" w:rsidRDefault="00000000">
      <w:pPr>
        <w:spacing w:before="240" w:after="240"/>
        <w:ind w:left="0"/>
        <w:rPr>
          <w:color w:val="1F1F1F"/>
          <w:sz w:val="35"/>
          <w:szCs w:val="35"/>
        </w:rPr>
      </w:pPr>
      <w:r>
        <w:rPr>
          <w:rFonts w:ascii="Arial" w:eastAsia="Arial" w:hAnsi="Arial" w:cs="Arial"/>
          <w:color w:val="1F1F1F"/>
          <w:sz w:val="35"/>
          <w:szCs w:val="35"/>
        </w:rPr>
        <w:t>In summary, carotenoids are multifunctional pigments crucial for plant metabolism. They ensure efficient light capture for photosynthesis, protect plants from light damage, and act as precursors for essential plant hormones.</w:t>
      </w:r>
    </w:p>
    <w:p w14:paraId="633A7118" w14:textId="77777777" w:rsidR="007F2915" w:rsidRDefault="007F2915">
      <w:pPr>
        <w:ind w:left="0"/>
        <w:rPr>
          <w:sz w:val="36"/>
          <w:szCs w:val="36"/>
        </w:rPr>
      </w:pPr>
    </w:p>
    <w:p w14:paraId="541193A3" w14:textId="77777777" w:rsidR="007F2915" w:rsidRDefault="00000000">
      <w:pPr>
        <w:numPr>
          <w:ilvl w:val="1"/>
          <w:numId w:val="1"/>
        </w:numPr>
        <w:spacing w:after="178" w:line="335" w:lineRule="auto"/>
        <w:ind w:hanging="374"/>
        <w:rPr>
          <w:sz w:val="36"/>
          <w:szCs w:val="36"/>
        </w:rPr>
      </w:pPr>
      <w:r>
        <w:rPr>
          <w:color w:val="CC0000"/>
          <w:sz w:val="36"/>
          <w:szCs w:val="36"/>
        </w:rPr>
        <w:t>Mention the biochemical reactions involved in the conversion of pyruvate to Acetyl CoA.</w:t>
      </w:r>
    </w:p>
    <w:p w14:paraId="4159BFF6" w14:textId="77777777" w:rsidR="007F2915" w:rsidRDefault="007F2915">
      <w:pPr>
        <w:spacing w:after="178" w:line="335" w:lineRule="auto"/>
        <w:ind w:left="0"/>
        <w:rPr>
          <w:sz w:val="36"/>
          <w:szCs w:val="36"/>
        </w:rPr>
      </w:pPr>
    </w:p>
    <w:p w14:paraId="2B2621DA" w14:textId="77777777" w:rsidR="007F2915" w:rsidRDefault="00000000">
      <w:pPr>
        <w:spacing w:after="178" w:line="335" w:lineRule="auto"/>
        <w:ind w:left="0"/>
        <w:rPr>
          <w:sz w:val="36"/>
          <w:szCs w:val="36"/>
        </w:rPr>
      </w:pPr>
      <w:r>
        <w:rPr>
          <w:sz w:val="36"/>
          <w:szCs w:val="36"/>
        </w:rPr>
        <w:t xml:space="preserve">**Conversion of Pyruvate to Acetyl </w:t>
      </w:r>
      <w:proofErr w:type="gramStart"/>
      <w:r>
        <w:rPr>
          <w:sz w:val="36"/>
          <w:szCs w:val="36"/>
        </w:rPr>
        <w:t>CoA:*</w:t>
      </w:r>
      <w:proofErr w:type="gramEnd"/>
      <w:r>
        <w:rPr>
          <w:sz w:val="36"/>
          <w:szCs w:val="36"/>
        </w:rPr>
        <w:t>*</w:t>
      </w:r>
    </w:p>
    <w:p w14:paraId="70ED67BB" w14:textId="77777777" w:rsidR="007F2915" w:rsidRDefault="007F2915">
      <w:pPr>
        <w:spacing w:after="178" w:line="335" w:lineRule="auto"/>
        <w:ind w:left="0"/>
        <w:rPr>
          <w:sz w:val="36"/>
          <w:szCs w:val="36"/>
        </w:rPr>
      </w:pPr>
    </w:p>
    <w:p w14:paraId="5EB17255" w14:textId="77777777" w:rsidR="007F2915" w:rsidRDefault="00000000">
      <w:pPr>
        <w:spacing w:after="178" w:line="335" w:lineRule="auto"/>
        <w:ind w:left="0"/>
        <w:rPr>
          <w:sz w:val="36"/>
          <w:szCs w:val="36"/>
        </w:rPr>
      </w:pPr>
      <w:r>
        <w:rPr>
          <w:sz w:val="36"/>
          <w:szCs w:val="36"/>
        </w:rPr>
        <w:lastRenderedPageBreak/>
        <w:t xml:space="preserve">The conversion of pyruvate to acetyl CoA is a crucial step in cellular metabolism, involving a series of biochemical reactions that ultimately yield acetyl CoA, a molecule that can be further converted into oxaloacetate and enter the citric acid cycle. The conversion occurs through a multistep sequence of reactions </w:t>
      </w:r>
      <w:proofErr w:type="spellStart"/>
      <w:r>
        <w:rPr>
          <w:sz w:val="36"/>
          <w:szCs w:val="36"/>
        </w:rPr>
        <w:t>catalyzed</w:t>
      </w:r>
      <w:proofErr w:type="spellEnd"/>
      <w:r>
        <w:rPr>
          <w:sz w:val="36"/>
          <w:szCs w:val="36"/>
        </w:rPr>
        <w:t xml:space="preserve"> by the pyruvate dehydrogenase complex. The key steps involved in this conversion are:</w:t>
      </w:r>
    </w:p>
    <w:p w14:paraId="587C1B64" w14:textId="77777777" w:rsidR="007F2915" w:rsidRDefault="007F2915">
      <w:pPr>
        <w:spacing w:after="178" w:line="335" w:lineRule="auto"/>
        <w:ind w:left="0"/>
        <w:rPr>
          <w:sz w:val="36"/>
          <w:szCs w:val="36"/>
        </w:rPr>
      </w:pPr>
    </w:p>
    <w:p w14:paraId="2C33B67A" w14:textId="77777777" w:rsidR="007F2915" w:rsidRDefault="00000000">
      <w:pPr>
        <w:spacing w:after="178" w:line="335" w:lineRule="auto"/>
        <w:ind w:left="0"/>
        <w:rPr>
          <w:sz w:val="36"/>
          <w:szCs w:val="36"/>
        </w:rPr>
      </w:pPr>
      <w:r>
        <w:rPr>
          <w:sz w:val="36"/>
          <w:szCs w:val="36"/>
        </w:rPr>
        <w:t xml:space="preserve">1. **Addition of </w:t>
      </w:r>
      <w:proofErr w:type="spellStart"/>
      <w:r>
        <w:rPr>
          <w:sz w:val="36"/>
          <w:szCs w:val="36"/>
        </w:rPr>
        <w:t>Thiamin</w:t>
      </w:r>
      <w:proofErr w:type="spellEnd"/>
      <w:r>
        <w:rPr>
          <w:sz w:val="36"/>
          <w:szCs w:val="36"/>
        </w:rPr>
        <w:t xml:space="preserve"> Diphosphate (TPP</w:t>
      </w:r>
      <w:proofErr w:type="gramStart"/>
      <w:r>
        <w:rPr>
          <w:sz w:val="36"/>
          <w:szCs w:val="36"/>
        </w:rPr>
        <w:t>):*</w:t>
      </w:r>
      <w:proofErr w:type="gramEnd"/>
      <w:r>
        <w:rPr>
          <w:sz w:val="36"/>
          <w:szCs w:val="36"/>
        </w:rPr>
        <w:t xml:space="preserve">* Pyruvate reacts with TPP to form an alcohol </w:t>
      </w:r>
      <w:proofErr w:type="spellStart"/>
      <w:r>
        <w:rPr>
          <w:sz w:val="36"/>
          <w:szCs w:val="36"/>
        </w:rPr>
        <w:t>addition</w:t>
      </w:r>
      <w:proofErr w:type="spellEnd"/>
      <w:r>
        <w:rPr>
          <w:sz w:val="36"/>
          <w:szCs w:val="36"/>
        </w:rPr>
        <w:t xml:space="preserve"> product, which contains an iminium ion and a carboxylate anion.</w:t>
      </w:r>
    </w:p>
    <w:p w14:paraId="56EC366B" w14:textId="77777777" w:rsidR="007F2915" w:rsidRDefault="007F2915">
      <w:pPr>
        <w:spacing w:after="178" w:line="335" w:lineRule="auto"/>
        <w:ind w:left="0"/>
        <w:rPr>
          <w:sz w:val="36"/>
          <w:szCs w:val="36"/>
        </w:rPr>
      </w:pPr>
    </w:p>
    <w:p w14:paraId="3EF08761" w14:textId="77777777" w:rsidR="007F2915" w:rsidRDefault="00000000">
      <w:pPr>
        <w:spacing w:after="178" w:line="335" w:lineRule="auto"/>
        <w:ind w:left="0"/>
        <w:rPr>
          <w:sz w:val="36"/>
          <w:szCs w:val="36"/>
        </w:rPr>
      </w:pPr>
      <w:r>
        <w:rPr>
          <w:sz w:val="36"/>
          <w:szCs w:val="36"/>
        </w:rPr>
        <w:t>2. **</w:t>
      </w:r>
      <w:proofErr w:type="gramStart"/>
      <w:r>
        <w:rPr>
          <w:sz w:val="36"/>
          <w:szCs w:val="36"/>
        </w:rPr>
        <w:t>Decarboxylation:*</w:t>
      </w:r>
      <w:proofErr w:type="gramEnd"/>
      <w:r>
        <w:rPr>
          <w:sz w:val="36"/>
          <w:szCs w:val="36"/>
        </w:rPr>
        <w:t xml:space="preserve">* The TPP addition product undergoes decarboxylation, releasing CO2 and yielding </w:t>
      </w:r>
      <w:proofErr w:type="spellStart"/>
      <w:r>
        <w:rPr>
          <w:sz w:val="36"/>
          <w:szCs w:val="36"/>
        </w:rPr>
        <w:t>hydroxyethylthiamin</w:t>
      </w:r>
      <w:proofErr w:type="spellEnd"/>
      <w:r>
        <w:rPr>
          <w:sz w:val="36"/>
          <w:szCs w:val="36"/>
        </w:rPr>
        <w:t xml:space="preserve"> diphosphate (HETPP).</w:t>
      </w:r>
    </w:p>
    <w:p w14:paraId="2C866C48" w14:textId="77777777" w:rsidR="007F2915" w:rsidRDefault="007F2915">
      <w:pPr>
        <w:spacing w:after="178" w:line="335" w:lineRule="auto"/>
        <w:ind w:left="0"/>
        <w:rPr>
          <w:sz w:val="36"/>
          <w:szCs w:val="36"/>
        </w:rPr>
      </w:pPr>
    </w:p>
    <w:p w14:paraId="3BF4CA0B" w14:textId="77777777" w:rsidR="007F2915" w:rsidRDefault="00000000">
      <w:pPr>
        <w:spacing w:after="178" w:line="335" w:lineRule="auto"/>
        <w:ind w:left="0"/>
        <w:rPr>
          <w:sz w:val="36"/>
          <w:szCs w:val="36"/>
        </w:rPr>
      </w:pPr>
      <w:r>
        <w:rPr>
          <w:sz w:val="36"/>
          <w:szCs w:val="36"/>
        </w:rPr>
        <w:t xml:space="preserve">3. **Reaction with </w:t>
      </w:r>
      <w:proofErr w:type="gramStart"/>
      <w:r>
        <w:rPr>
          <w:sz w:val="36"/>
          <w:szCs w:val="36"/>
        </w:rPr>
        <w:t>Lipoamide:*</w:t>
      </w:r>
      <w:proofErr w:type="gramEnd"/>
      <w:r>
        <w:rPr>
          <w:sz w:val="36"/>
          <w:szCs w:val="36"/>
        </w:rPr>
        <w:t xml:space="preserve">* HETPP reacts with the enzyme-bound disulfide lipoamide, displacing the second </w:t>
      </w:r>
      <w:proofErr w:type="spellStart"/>
      <w:r>
        <w:rPr>
          <w:sz w:val="36"/>
          <w:szCs w:val="36"/>
        </w:rPr>
        <w:t>sulfur</w:t>
      </w:r>
      <w:proofErr w:type="spellEnd"/>
      <w:r>
        <w:rPr>
          <w:sz w:val="36"/>
          <w:szCs w:val="36"/>
        </w:rPr>
        <w:t xml:space="preserve"> in an S2-like process.</w:t>
      </w:r>
    </w:p>
    <w:p w14:paraId="38F7D134" w14:textId="77777777" w:rsidR="007F2915" w:rsidRDefault="007F2915">
      <w:pPr>
        <w:spacing w:after="178" w:line="335" w:lineRule="auto"/>
        <w:ind w:left="0"/>
        <w:rPr>
          <w:sz w:val="36"/>
          <w:szCs w:val="36"/>
        </w:rPr>
      </w:pPr>
    </w:p>
    <w:p w14:paraId="16217D21" w14:textId="77777777" w:rsidR="007F2915" w:rsidRDefault="00000000">
      <w:pPr>
        <w:spacing w:after="178" w:line="335" w:lineRule="auto"/>
        <w:ind w:left="0"/>
        <w:rPr>
          <w:sz w:val="36"/>
          <w:szCs w:val="36"/>
        </w:rPr>
      </w:pPr>
      <w:r>
        <w:rPr>
          <w:sz w:val="36"/>
          <w:szCs w:val="36"/>
        </w:rPr>
        <w:lastRenderedPageBreak/>
        <w:t xml:space="preserve">4. **Elimination of </w:t>
      </w:r>
      <w:proofErr w:type="spellStart"/>
      <w:r>
        <w:rPr>
          <w:sz w:val="36"/>
          <w:szCs w:val="36"/>
        </w:rPr>
        <w:t>Thiamin</w:t>
      </w:r>
      <w:proofErr w:type="spellEnd"/>
      <w:r>
        <w:rPr>
          <w:sz w:val="36"/>
          <w:szCs w:val="36"/>
        </w:rPr>
        <w:t xml:space="preserve"> </w:t>
      </w:r>
      <w:proofErr w:type="gramStart"/>
      <w:r>
        <w:rPr>
          <w:sz w:val="36"/>
          <w:szCs w:val="36"/>
        </w:rPr>
        <w:t>Diphosphate:*</w:t>
      </w:r>
      <w:proofErr w:type="gramEnd"/>
      <w:r>
        <w:rPr>
          <w:sz w:val="36"/>
          <w:szCs w:val="36"/>
        </w:rPr>
        <w:t xml:space="preserve">* The product of the HETPP reaction with lipoamide is a </w:t>
      </w:r>
      <w:proofErr w:type="spellStart"/>
      <w:r>
        <w:rPr>
          <w:sz w:val="36"/>
          <w:szCs w:val="36"/>
        </w:rPr>
        <w:t>hemithioacetal</w:t>
      </w:r>
      <w:proofErr w:type="spellEnd"/>
      <w:r>
        <w:rPr>
          <w:sz w:val="36"/>
          <w:szCs w:val="36"/>
        </w:rPr>
        <w:t>, which eliminates TPP ylide, generating acetyl dihydrolipoamide.</w:t>
      </w:r>
    </w:p>
    <w:p w14:paraId="1DCA082C" w14:textId="77777777" w:rsidR="007F2915" w:rsidRDefault="007F2915">
      <w:pPr>
        <w:spacing w:after="178" w:line="335" w:lineRule="auto"/>
        <w:ind w:left="0"/>
        <w:rPr>
          <w:sz w:val="36"/>
          <w:szCs w:val="36"/>
        </w:rPr>
      </w:pPr>
    </w:p>
    <w:p w14:paraId="6AA847C3" w14:textId="77777777" w:rsidR="007F2915" w:rsidRDefault="00000000">
      <w:pPr>
        <w:spacing w:after="178" w:line="335" w:lineRule="auto"/>
        <w:ind w:left="0"/>
        <w:rPr>
          <w:sz w:val="36"/>
          <w:szCs w:val="36"/>
        </w:rPr>
      </w:pPr>
      <w:r>
        <w:rPr>
          <w:sz w:val="36"/>
          <w:szCs w:val="36"/>
        </w:rPr>
        <w:t xml:space="preserve">5. **Acyl </w:t>
      </w:r>
      <w:proofErr w:type="gramStart"/>
      <w:r>
        <w:rPr>
          <w:sz w:val="36"/>
          <w:szCs w:val="36"/>
        </w:rPr>
        <w:t>Transfer:*</w:t>
      </w:r>
      <w:proofErr w:type="gramEnd"/>
      <w:r>
        <w:rPr>
          <w:sz w:val="36"/>
          <w:szCs w:val="36"/>
        </w:rPr>
        <w:t xml:space="preserve">* Acetyl dihydrolipoamide undergoes a nucleophilic acyl substitution reaction with coenzyme A to yield acetyl CoA and dihydrolipoamide. The dihydrolipoamide is then oxidized back to lipoamide by FAD, and the FADH2 that results is in turn oxidized back to FAD by NAD+, completing the catalytic </w:t>
      </w:r>
      <w:proofErr w:type="gramStart"/>
      <w:r>
        <w:rPr>
          <w:sz w:val="36"/>
          <w:szCs w:val="36"/>
        </w:rPr>
        <w:t>cycle[</w:t>
      </w:r>
      <w:proofErr w:type="gramEnd"/>
      <w:r>
        <w:rPr>
          <w:sz w:val="36"/>
          <w:szCs w:val="36"/>
        </w:rPr>
        <w:t>3][4].</w:t>
      </w:r>
    </w:p>
    <w:p w14:paraId="54D6047E" w14:textId="77777777" w:rsidR="007F2915" w:rsidRDefault="007F2915">
      <w:pPr>
        <w:spacing w:after="178" w:line="335" w:lineRule="auto"/>
        <w:ind w:left="0"/>
        <w:rPr>
          <w:sz w:val="36"/>
          <w:szCs w:val="36"/>
        </w:rPr>
      </w:pPr>
    </w:p>
    <w:p w14:paraId="31772AE5" w14:textId="77777777" w:rsidR="007F2915" w:rsidRDefault="007F2915">
      <w:pPr>
        <w:spacing w:after="178" w:line="335" w:lineRule="auto"/>
        <w:ind w:left="0"/>
        <w:rPr>
          <w:sz w:val="36"/>
          <w:szCs w:val="36"/>
        </w:rPr>
      </w:pPr>
    </w:p>
    <w:p w14:paraId="43B553DB" w14:textId="77777777" w:rsidR="007F2915" w:rsidRDefault="00000000">
      <w:pPr>
        <w:numPr>
          <w:ilvl w:val="1"/>
          <w:numId w:val="1"/>
        </w:numPr>
        <w:spacing w:after="178" w:line="335" w:lineRule="auto"/>
        <w:ind w:hanging="374"/>
        <w:rPr>
          <w:sz w:val="36"/>
          <w:szCs w:val="36"/>
        </w:rPr>
      </w:pPr>
      <w:r>
        <w:rPr>
          <w:color w:val="CC0000"/>
          <w:sz w:val="36"/>
          <w:szCs w:val="36"/>
        </w:rPr>
        <w:t>Write notes on allosteric regulation of enzymes with examples.</w:t>
      </w:r>
    </w:p>
    <w:p w14:paraId="1E5EC909" w14:textId="77777777" w:rsidR="007F2915" w:rsidRDefault="00000000">
      <w:pPr>
        <w:spacing w:after="178" w:line="335" w:lineRule="auto"/>
        <w:ind w:left="0"/>
        <w:rPr>
          <w:sz w:val="36"/>
          <w:szCs w:val="36"/>
        </w:rPr>
      </w:pPr>
      <w:r>
        <w:rPr>
          <w:sz w:val="36"/>
          <w:szCs w:val="36"/>
        </w:rPr>
        <w:t xml:space="preserve">**Allosteric Regulation of </w:t>
      </w:r>
      <w:proofErr w:type="gramStart"/>
      <w:r>
        <w:rPr>
          <w:sz w:val="36"/>
          <w:szCs w:val="36"/>
        </w:rPr>
        <w:t>Enzymes:*</w:t>
      </w:r>
      <w:proofErr w:type="gramEnd"/>
      <w:r>
        <w:rPr>
          <w:sz w:val="36"/>
          <w:szCs w:val="36"/>
        </w:rPr>
        <w:t>*</w:t>
      </w:r>
    </w:p>
    <w:p w14:paraId="355314E5" w14:textId="77777777" w:rsidR="007F2915" w:rsidRDefault="007F2915">
      <w:pPr>
        <w:spacing w:after="178" w:line="335" w:lineRule="auto"/>
        <w:ind w:left="0"/>
        <w:rPr>
          <w:sz w:val="36"/>
          <w:szCs w:val="36"/>
        </w:rPr>
      </w:pPr>
    </w:p>
    <w:p w14:paraId="4F5558A0" w14:textId="77777777" w:rsidR="007F2915" w:rsidRDefault="00000000">
      <w:pPr>
        <w:spacing w:after="178" w:line="335" w:lineRule="auto"/>
        <w:ind w:left="0"/>
        <w:rPr>
          <w:sz w:val="36"/>
          <w:szCs w:val="36"/>
        </w:rPr>
      </w:pPr>
      <w:r>
        <w:rPr>
          <w:sz w:val="36"/>
          <w:szCs w:val="36"/>
        </w:rPr>
        <w:t>Allosteric regulation is a mechanism by which enzymes are controlled through the binding of non-substrate molecules to specific sites on the enzyme, known as allosteric sites. This binding can either enhance or inhibit the enzyme's activity, depending on the nature of the effector molecule. The key characteristics of allosteric enzymes include:</w:t>
      </w:r>
    </w:p>
    <w:p w14:paraId="1835DE40" w14:textId="77777777" w:rsidR="007F2915" w:rsidRDefault="007F2915">
      <w:pPr>
        <w:spacing w:after="178" w:line="335" w:lineRule="auto"/>
        <w:ind w:left="0"/>
        <w:rPr>
          <w:sz w:val="36"/>
          <w:szCs w:val="36"/>
        </w:rPr>
      </w:pPr>
    </w:p>
    <w:p w14:paraId="659BF4D8" w14:textId="77777777" w:rsidR="007F2915" w:rsidRDefault="00000000">
      <w:pPr>
        <w:spacing w:after="178" w:line="335" w:lineRule="auto"/>
        <w:ind w:left="0"/>
        <w:rPr>
          <w:sz w:val="36"/>
          <w:szCs w:val="36"/>
        </w:rPr>
      </w:pPr>
      <w:r>
        <w:rPr>
          <w:sz w:val="36"/>
          <w:szCs w:val="36"/>
        </w:rPr>
        <w:t xml:space="preserve">1. **Multi-subunit </w:t>
      </w:r>
      <w:proofErr w:type="gramStart"/>
      <w:r>
        <w:rPr>
          <w:sz w:val="36"/>
          <w:szCs w:val="36"/>
        </w:rPr>
        <w:t>structure:*</w:t>
      </w:r>
      <w:proofErr w:type="gramEnd"/>
      <w:r>
        <w:rPr>
          <w:sz w:val="36"/>
          <w:szCs w:val="36"/>
        </w:rPr>
        <w:t>* Allosteric enzymes are composed of multiple subunits, with at least one subunit performing a catalytic function and another performing a regulatory function.</w:t>
      </w:r>
    </w:p>
    <w:p w14:paraId="2B0CFA21" w14:textId="77777777" w:rsidR="007F2915" w:rsidRDefault="007F2915">
      <w:pPr>
        <w:spacing w:after="178" w:line="335" w:lineRule="auto"/>
        <w:ind w:left="0"/>
        <w:rPr>
          <w:sz w:val="36"/>
          <w:szCs w:val="36"/>
        </w:rPr>
      </w:pPr>
    </w:p>
    <w:p w14:paraId="2BE4A0E7" w14:textId="77777777" w:rsidR="007F2915" w:rsidRDefault="00000000">
      <w:pPr>
        <w:spacing w:after="178" w:line="335" w:lineRule="auto"/>
        <w:ind w:left="0"/>
        <w:rPr>
          <w:sz w:val="36"/>
          <w:szCs w:val="36"/>
        </w:rPr>
      </w:pPr>
      <w:r>
        <w:rPr>
          <w:sz w:val="36"/>
          <w:szCs w:val="36"/>
        </w:rPr>
        <w:t xml:space="preserve">2. **Allosteric </w:t>
      </w:r>
      <w:proofErr w:type="gramStart"/>
      <w:r>
        <w:rPr>
          <w:sz w:val="36"/>
          <w:szCs w:val="36"/>
        </w:rPr>
        <w:t>sites:*</w:t>
      </w:r>
      <w:proofErr w:type="gramEnd"/>
      <w:r>
        <w:rPr>
          <w:sz w:val="36"/>
          <w:szCs w:val="36"/>
        </w:rPr>
        <w:t>* Allosteric enzymes possess allosteric sites that bind to effector molecules, which can either enhance or inhibit the enzyme's activity.</w:t>
      </w:r>
    </w:p>
    <w:p w14:paraId="7CFD7A62" w14:textId="77777777" w:rsidR="007F2915" w:rsidRDefault="007F2915">
      <w:pPr>
        <w:spacing w:after="178" w:line="335" w:lineRule="auto"/>
        <w:ind w:left="0"/>
        <w:rPr>
          <w:sz w:val="36"/>
          <w:szCs w:val="36"/>
        </w:rPr>
      </w:pPr>
    </w:p>
    <w:p w14:paraId="234CF1D9" w14:textId="77777777" w:rsidR="007F2915" w:rsidRDefault="00000000">
      <w:pPr>
        <w:spacing w:after="178" w:line="335" w:lineRule="auto"/>
        <w:ind w:left="0"/>
        <w:rPr>
          <w:sz w:val="36"/>
          <w:szCs w:val="36"/>
        </w:rPr>
      </w:pPr>
      <w:r>
        <w:rPr>
          <w:sz w:val="36"/>
          <w:szCs w:val="36"/>
        </w:rPr>
        <w:t xml:space="preserve">3. **Non-covalent </w:t>
      </w:r>
      <w:proofErr w:type="gramStart"/>
      <w:r>
        <w:rPr>
          <w:sz w:val="36"/>
          <w:szCs w:val="36"/>
        </w:rPr>
        <w:t>binding:*</w:t>
      </w:r>
      <w:proofErr w:type="gramEnd"/>
      <w:r>
        <w:rPr>
          <w:sz w:val="36"/>
          <w:szCs w:val="36"/>
        </w:rPr>
        <w:t>* The binding of effector molecules to allosteric sites is non-covalent, meaning that no chemical bonds are formed between the enzyme and the effector.</w:t>
      </w:r>
    </w:p>
    <w:p w14:paraId="59E6C934" w14:textId="77777777" w:rsidR="007F2915" w:rsidRDefault="007F2915">
      <w:pPr>
        <w:spacing w:after="178" w:line="335" w:lineRule="auto"/>
        <w:ind w:left="0"/>
        <w:rPr>
          <w:sz w:val="36"/>
          <w:szCs w:val="36"/>
        </w:rPr>
      </w:pPr>
    </w:p>
    <w:p w14:paraId="05C1B2A6" w14:textId="77777777" w:rsidR="007F2915" w:rsidRDefault="00000000">
      <w:pPr>
        <w:spacing w:after="178" w:line="335" w:lineRule="auto"/>
        <w:ind w:left="0"/>
        <w:rPr>
          <w:sz w:val="36"/>
          <w:szCs w:val="36"/>
        </w:rPr>
      </w:pPr>
      <w:r>
        <w:rPr>
          <w:sz w:val="36"/>
          <w:szCs w:val="36"/>
        </w:rPr>
        <w:t xml:space="preserve">4. **Conformational </w:t>
      </w:r>
      <w:proofErr w:type="gramStart"/>
      <w:r>
        <w:rPr>
          <w:sz w:val="36"/>
          <w:szCs w:val="36"/>
        </w:rPr>
        <w:t>changes:*</w:t>
      </w:r>
      <w:proofErr w:type="gramEnd"/>
      <w:r>
        <w:rPr>
          <w:sz w:val="36"/>
          <w:szCs w:val="36"/>
        </w:rPr>
        <w:t>* The binding of effector molecules to allosteric sites can induce conformational changes in the enzyme, which can either enhance or inhibit its activity.</w:t>
      </w:r>
    </w:p>
    <w:p w14:paraId="72EF4D36" w14:textId="77777777" w:rsidR="007F2915" w:rsidRDefault="007F2915">
      <w:pPr>
        <w:spacing w:after="178" w:line="335" w:lineRule="auto"/>
        <w:ind w:left="0"/>
        <w:rPr>
          <w:sz w:val="36"/>
          <w:szCs w:val="36"/>
        </w:rPr>
      </w:pPr>
    </w:p>
    <w:p w14:paraId="617218AF" w14:textId="77777777" w:rsidR="007F2915" w:rsidRDefault="00000000">
      <w:pPr>
        <w:spacing w:after="178" w:line="335" w:lineRule="auto"/>
        <w:ind w:left="0"/>
        <w:rPr>
          <w:sz w:val="36"/>
          <w:szCs w:val="36"/>
        </w:rPr>
      </w:pPr>
      <w:r>
        <w:rPr>
          <w:sz w:val="36"/>
          <w:szCs w:val="36"/>
        </w:rPr>
        <w:t>Examples of allosteric enzymes include:</w:t>
      </w:r>
    </w:p>
    <w:p w14:paraId="7129EC61" w14:textId="77777777" w:rsidR="007F2915" w:rsidRDefault="007F2915">
      <w:pPr>
        <w:spacing w:after="178" w:line="335" w:lineRule="auto"/>
        <w:ind w:left="0"/>
        <w:rPr>
          <w:sz w:val="36"/>
          <w:szCs w:val="36"/>
        </w:rPr>
      </w:pPr>
    </w:p>
    <w:p w14:paraId="705E3A46" w14:textId="77777777" w:rsidR="007F2915" w:rsidRDefault="00000000">
      <w:pPr>
        <w:spacing w:after="178" w:line="335" w:lineRule="auto"/>
        <w:ind w:left="0"/>
        <w:rPr>
          <w:sz w:val="36"/>
          <w:szCs w:val="36"/>
        </w:rPr>
      </w:pPr>
      <w:r>
        <w:rPr>
          <w:sz w:val="36"/>
          <w:szCs w:val="36"/>
        </w:rPr>
        <w:lastRenderedPageBreak/>
        <w:t>1. **Phosphofructokinase (PFK</w:t>
      </w:r>
      <w:proofErr w:type="gramStart"/>
      <w:r>
        <w:rPr>
          <w:sz w:val="36"/>
          <w:szCs w:val="36"/>
        </w:rPr>
        <w:t>):*</w:t>
      </w:r>
      <w:proofErr w:type="gramEnd"/>
      <w:r>
        <w:rPr>
          <w:sz w:val="36"/>
          <w:szCs w:val="36"/>
        </w:rPr>
        <w:t>* PFK is a key regulatory enzyme in glycolysis, whose activity is controlled by the binding of ATP and ADP to allosteric sites.</w:t>
      </w:r>
    </w:p>
    <w:p w14:paraId="69EE8524" w14:textId="77777777" w:rsidR="007F2915" w:rsidRDefault="007F2915">
      <w:pPr>
        <w:spacing w:after="178" w:line="335" w:lineRule="auto"/>
        <w:ind w:left="0"/>
        <w:rPr>
          <w:sz w:val="36"/>
          <w:szCs w:val="36"/>
        </w:rPr>
      </w:pPr>
    </w:p>
    <w:p w14:paraId="7E769DB3" w14:textId="77777777" w:rsidR="007F2915" w:rsidRDefault="00000000">
      <w:pPr>
        <w:spacing w:after="178" w:line="335" w:lineRule="auto"/>
        <w:ind w:left="0"/>
        <w:rPr>
          <w:sz w:val="36"/>
          <w:szCs w:val="36"/>
        </w:rPr>
      </w:pPr>
      <w:r>
        <w:rPr>
          <w:sz w:val="36"/>
          <w:szCs w:val="36"/>
        </w:rPr>
        <w:t xml:space="preserve">2. **Mycobacterium </w:t>
      </w:r>
      <w:proofErr w:type="gramStart"/>
      <w:r>
        <w:rPr>
          <w:sz w:val="36"/>
          <w:szCs w:val="36"/>
        </w:rPr>
        <w:t>tuberculosis:*</w:t>
      </w:r>
      <w:proofErr w:type="gramEnd"/>
      <w:r>
        <w:rPr>
          <w:sz w:val="36"/>
          <w:szCs w:val="36"/>
        </w:rPr>
        <w:t>* The enzyme in this bacterium serves as a communication mechanism between different substrates, specifically between AMP and G6P, and also acts as a sensing mechanism for the enzyme's performance.</w:t>
      </w:r>
    </w:p>
    <w:p w14:paraId="278CE440" w14:textId="77777777" w:rsidR="007F2915" w:rsidRDefault="007F2915">
      <w:pPr>
        <w:spacing w:after="178" w:line="335" w:lineRule="auto"/>
        <w:ind w:left="0"/>
        <w:rPr>
          <w:sz w:val="36"/>
          <w:szCs w:val="36"/>
        </w:rPr>
      </w:pPr>
    </w:p>
    <w:p w14:paraId="631D276A" w14:textId="77777777" w:rsidR="007F2915" w:rsidRDefault="00000000">
      <w:pPr>
        <w:spacing w:after="178" w:line="335" w:lineRule="auto"/>
        <w:ind w:left="0"/>
        <w:rPr>
          <w:sz w:val="36"/>
          <w:szCs w:val="36"/>
        </w:rPr>
      </w:pPr>
      <w:r>
        <w:rPr>
          <w:sz w:val="36"/>
          <w:szCs w:val="36"/>
        </w:rPr>
        <w:t>3. **Cytosolic IMP-GMP specific 5'-nucleotidase II (</w:t>
      </w:r>
      <w:proofErr w:type="spellStart"/>
      <w:r>
        <w:rPr>
          <w:sz w:val="36"/>
          <w:szCs w:val="36"/>
        </w:rPr>
        <w:t>cN</w:t>
      </w:r>
      <w:proofErr w:type="spellEnd"/>
      <w:r>
        <w:rPr>
          <w:sz w:val="36"/>
          <w:szCs w:val="36"/>
        </w:rPr>
        <w:t>-II</w:t>
      </w:r>
      <w:proofErr w:type="gramStart"/>
      <w:r>
        <w:rPr>
          <w:sz w:val="36"/>
          <w:szCs w:val="36"/>
        </w:rPr>
        <w:t>):*</w:t>
      </w:r>
      <w:proofErr w:type="gramEnd"/>
      <w:r>
        <w:rPr>
          <w:sz w:val="36"/>
          <w:szCs w:val="36"/>
        </w:rPr>
        <w:t xml:space="preserve">* The binding of GTP to </w:t>
      </w:r>
      <w:proofErr w:type="spellStart"/>
      <w:r>
        <w:rPr>
          <w:sz w:val="36"/>
          <w:szCs w:val="36"/>
        </w:rPr>
        <w:t>cN</w:t>
      </w:r>
      <w:proofErr w:type="spellEnd"/>
      <w:r>
        <w:rPr>
          <w:sz w:val="36"/>
          <w:szCs w:val="36"/>
        </w:rPr>
        <w:t>-II enhances its affinity for the substrate GMP, providing an example of allosteric activation.</w:t>
      </w:r>
    </w:p>
    <w:p w14:paraId="707E083D" w14:textId="77777777" w:rsidR="007F2915" w:rsidRDefault="007F2915">
      <w:pPr>
        <w:spacing w:after="178" w:line="335" w:lineRule="auto"/>
        <w:ind w:left="0"/>
        <w:rPr>
          <w:sz w:val="36"/>
          <w:szCs w:val="36"/>
        </w:rPr>
      </w:pPr>
    </w:p>
    <w:p w14:paraId="2E0EFA3B" w14:textId="77777777" w:rsidR="007F2915" w:rsidRDefault="00000000">
      <w:pPr>
        <w:spacing w:after="178" w:line="335" w:lineRule="auto"/>
        <w:ind w:left="0"/>
        <w:rPr>
          <w:sz w:val="36"/>
          <w:szCs w:val="36"/>
        </w:rPr>
      </w:pPr>
      <w:r>
        <w:rPr>
          <w:sz w:val="36"/>
          <w:szCs w:val="36"/>
        </w:rPr>
        <w:t>4. **</w:t>
      </w:r>
      <w:proofErr w:type="spellStart"/>
      <w:proofErr w:type="gramStart"/>
      <w:r>
        <w:rPr>
          <w:sz w:val="36"/>
          <w:szCs w:val="36"/>
        </w:rPr>
        <w:t>Hemoglobin</w:t>
      </w:r>
      <w:proofErr w:type="spellEnd"/>
      <w:r>
        <w:rPr>
          <w:sz w:val="36"/>
          <w:szCs w:val="36"/>
        </w:rPr>
        <w:t>:*</w:t>
      </w:r>
      <w:proofErr w:type="gramEnd"/>
      <w:r>
        <w:rPr>
          <w:sz w:val="36"/>
          <w:szCs w:val="36"/>
        </w:rPr>
        <w:t xml:space="preserve">* The binding of oxygen molecules to </w:t>
      </w:r>
      <w:proofErr w:type="spellStart"/>
      <w:r>
        <w:rPr>
          <w:sz w:val="36"/>
          <w:szCs w:val="36"/>
        </w:rPr>
        <w:t>hemoglobin</w:t>
      </w:r>
      <w:proofErr w:type="spellEnd"/>
      <w:r>
        <w:rPr>
          <w:sz w:val="36"/>
          <w:szCs w:val="36"/>
        </w:rPr>
        <w:t xml:space="preserve"> is an example of allosteric activation, where the binding of oxygen to one subunit induces a conformational change that enhances the oxygen affinity of the remaining active sites.</w:t>
      </w:r>
    </w:p>
    <w:p w14:paraId="0FA27CD5" w14:textId="77777777" w:rsidR="007F2915" w:rsidRDefault="007F2915">
      <w:pPr>
        <w:spacing w:after="178" w:line="335" w:lineRule="auto"/>
        <w:ind w:left="0"/>
        <w:rPr>
          <w:sz w:val="36"/>
          <w:szCs w:val="36"/>
        </w:rPr>
      </w:pPr>
    </w:p>
    <w:p w14:paraId="679BB139" w14:textId="77777777" w:rsidR="007F2915" w:rsidRDefault="00000000">
      <w:pPr>
        <w:spacing w:after="178" w:line="335" w:lineRule="auto"/>
        <w:ind w:left="0"/>
        <w:rPr>
          <w:sz w:val="36"/>
          <w:szCs w:val="36"/>
        </w:rPr>
      </w:pPr>
      <w:r>
        <w:rPr>
          <w:sz w:val="36"/>
          <w:szCs w:val="36"/>
        </w:rPr>
        <w:t xml:space="preserve">These examples illustrate the diverse ways in which allosteric regulation can influence enzyme activity and the importance of this mechanism in maintaining cellular </w:t>
      </w:r>
      <w:proofErr w:type="gramStart"/>
      <w:r>
        <w:rPr>
          <w:sz w:val="36"/>
          <w:szCs w:val="36"/>
        </w:rPr>
        <w:t>homeostasis[</w:t>
      </w:r>
      <w:proofErr w:type="gramEnd"/>
      <w:r>
        <w:rPr>
          <w:sz w:val="36"/>
          <w:szCs w:val="36"/>
        </w:rPr>
        <w:t>1][2][3].</w:t>
      </w:r>
    </w:p>
    <w:p w14:paraId="5AEABA3D" w14:textId="77777777" w:rsidR="007F2915" w:rsidRDefault="00000000">
      <w:pPr>
        <w:numPr>
          <w:ilvl w:val="0"/>
          <w:numId w:val="1"/>
        </w:numPr>
        <w:spacing w:after="130"/>
        <w:rPr>
          <w:sz w:val="36"/>
          <w:szCs w:val="36"/>
        </w:rPr>
      </w:pPr>
      <w:r>
        <w:rPr>
          <w:color w:val="CC0000"/>
          <w:sz w:val="36"/>
          <w:szCs w:val="36"/>
        </w:rPr>
        <w:lastRenderedPageBreak/>
        <w:t xml:space="preserve">Answer </w:t>
      </w:r>
      <w:r>
        <w:rPr>
          <w:b/>
          <w:i/>
          <w:color w:val="CC0000"/>
          <w:sz w:val="36"/>
          <w:szCs w:val="36"/>
        </w:rPr>
        <w:t>any three</w:t>
      </w:r>
      <w:r>
        <w:rPr>
          <w:color w:val="CC0000"/>
          <w:sz w:val="36"/>
          <w:szCs w:val="36"/>
        </w:rPr>
        <w:t xml:space="preserve"> questions from the following:</w:t>
      </w:r>
    </w:p>
    <w:p w14:paraId="79F78A87" w14:textId="77777777" w:rsidR="007F2915" w:rsidRDefault="00000000">
      <w:pPr>
        <w:numPr>
          <w:ilvl w:val="1"/>
          <w:numId w:val="1"/>
        </w:numPr>
        <w:ind w:hanging="374"/>
        <w:rPr>
          <w:sz w:val="36"/>
          <w:szCs w:val="36"/>
        </w:rPr>
      </w:pPr>
      <w:r>
        <w:rPr>
          <w:color w:val="CC0000"/>
          <w:sz w:val="36"/>
          <w:szCs w:val="36"/>
        </w:rPr>
        <w:t xml:space="preserve">Why is the pentose phosphate pathway also </w:t>
      </w:r>
      <w:proofErr w:type="gramStart"/>
      <w:r>
        <w:rPr>
          <w:color w:val="CC0000"/>
          <w:sz w:val="36"/>
          <w:szCs w:val="36"/>
        </w:rPr>
        <w:t>called</w:t>
      </w:r>
      <w:proofErr w:type="gramEnd"/>
      <w:r>
        <w:rPr>
          <w:color w:val="CC0000"/>
          <w:sz w:val="36"/>
          <w:szCs w:val="36"/>
        </w:rPr>
        <w:t xml:space="preserve"> a shunt pathway? Schematically describe the pathway giving structures of substrates and products with the names of enzymes involved in each step.</w:t>
      </w:r>
      <w:r>
        <w:rPr>
          <w:color w:val="CC0000"/>
          <w:sz w:val="36"/>
          <w:szCs w:val="36"/>
        </w:rPr>
        <w:tab/>
        <w:t>2+8</w:t>
      </w:r>
    </w:p>
    <w:p w14:paraId="288A4B1D" w14:textId="77777777" w:rsidR="007F2915" w:rsidRDefault="00000000">
      <w:pPr>
        <w:ind w:left="758"/>
        <w:rPr>
          <w:sz w:val="36"/>
          <w:szCs w:val="36"/>
        </w:rPr>
      </w:pPr>
      <w:r>
        <w:rPr>
          <w:noProof/>
          <w:sz w:val="36"/>
          <w:szCs w:val="36"/>
        </w:rPr>
        <w:lastRenderedPageBreak/>
        <w:drawing>
          <wp:inline distT="114300" distB="114300" distL="114300" distR="114300" wp14:anchorId="511C0446" wp14:editId="3ADCC14E">
            <wp:extent cx="5276850" cy="8065525"/>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276850" cy="8065525"/>
                    </a:xfrm>
                    <a:prstGeom prst="rect">
                      <a:avLst/>
                    </a:prstGeom>
                    <a:ln/>
                  </pic:spPr>
                </pic:pic>
              </a:graphicData>
            </a:graphic>
          </wp:inline>
        </w:drawing>
      </w:r>
    </w:p>
    <w:p w14:paraId="5C706AEE" w14:textId="77777777" w:rsidR="007F2915" w:rsidRDefault="007F2915">
      <w:pPr>
        <w:ind w:left="758"/>
        <w:rPr>
          <w:sz w:val="36"/>
          <w:szCs w:val="36"/>
        </w:rPr>
      </w:pPr>
    </w:p>
    <w:p w14:paraId="5FC30CAB" w14:textId="77777777" w:rsidR="007F2915" w:rsidRDefault="00000000">
      <w:pPr>
        <w:ind w:left="758"/>
        <w:rPr>
          <w:sz w:val="36"/>
          <w:szCs w:val="36"/>
        </w:rPr>
      </w:pPr>
      <w:r>
        <w:rPr>
          <w:sz w:val="36"/>
          <w:szCs w:val="36"/>
        </w:rPr>
        <w:lastRenderedPageBreak/>
        <w:t xml:space="preserve">The pentose phosphate pathway is also referred to as a shunt pathway because it diverts glucose 6-phosphate from the main glycolytic pathway into a parallel metabolic route. This diversion of glucose 6-phosphate from glycolysis into the pentose phosphate pathway allows for the production of NADPH and pentoses, which are essential for various cellular processes such as nucleic acid synthesis and reductive biosynthesis </w:t>
      </w:r>
      <w:proofErr w:type="gramStart"/>
      <w:r>
        <w:rPr>
          <w:sz w:val="36"/>
          <w:szCs w:val="36"/>
        </w:rPr>
        <w:t>reactions[</w:t>
      </w:r>
      <w:proofErr w:type="gramEnd"/>
      <w:r>
        <w:rPr>
          <w:sz w:val="36"/>
          <w:szCs w:val="36"/>
        </w:rPr>
        <w:t>1][2][3][4].</w:t>
      </w:r>
    </w:p>
    <w:p w14:paraId="58C9DEA7" w14:textId="77777777" w:rsidR="007F2915" w:rsidRDefault="007F2915">
      <w:pPr>
        <w:ind w:left="758"/>
        <w:rPr>
          <w:sz w:val="36"/>
          <w:szCs w:val="36"/>
        </w:rPr>
      </w:pPr>
    </w:p>
    <w:p w14:paraId="536F8109" w14:textId="77777777" w:rsidR="007F2915" w:rsidRDefault="00000000">
      <w:pPr>
        <w:ind w:left="758"/>
        <w:rPr>
          <w:sz w:val="36"/>
          <w:szCs w:val="36"/>
        </w:rPr>
      </w:pPr>
      <w:r>
        <w:rPr>
          <w:sz w:val="36"/>
          <w:szCs w:val="36"/>
        </w:rPr>
        <w:t>Here is a schematic representation of the pentose phosphate pathway, including the structures of substrates and products, as well as the names of enzymes involved in each step:</w:t>
      </w:r>
    </w:p>
    <w:p w14:paraId="13A9EB72" w14:textId="235D06CF" w:rsidR="009F2C71" w:rsidRDefault="009F2C71">
      <w:pPr>
        <w:ind w:left="758"/>
        <w:rPr>
          <w:sz w:val="36"/>
          <w:szCs w:val="36"/>
        </w:rPr>
      </w:pPr>
      <w:r>
        <w:rPr>
          <w:noProof/>
        </w:rPr>
        <w:lastRenderedPageBreak/>
        <w:drawing>
          <wp:inline distT="0" distB="0" distL="0" distR="0" wp14:anchorId="205B3F53" wp14:editId="643A993C">
            <wp:extent cx="6163310" cy="8298815"/>
            <wp:effectExtent l="0" t="0" r="8890" b="6985"/>
            <wp:docPr id="314515488" name="Picture 1" descr="Schematic drawing of the pentose phosphate pathway, its enzymes, and its connection to glycolysis. Single arrows indicate a non-reversible reaction, and double arrows indicate a reversible reaction. The oxidative pentose phosphate pathway and the non-oxidative pentose phosphate pathway are identified by purple or yellow background, respectively. Red arrows indicate links to other biochemical pathways. Abbreviations of glycolysis enzymes: HK, hexokinase; GPI, glucose-6-phosphate isomerase; PFK, phosphofructokinase 1; FBA, fructose-bisphosphate aldolase; TPI, triosephosphate isomerase; GAPDH, glyceraldehyde-3-phosphate dehydrogenase; PK, pyruvate kinase (Stincone et 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drawing of the pentose phosphate pathway, its enzymes, and its connection to glycolysis. Single arrows indicate a non-reversible reaction, and double arrows indicate a reversible reaction. The oxidative pentose phosphate pathway and the non-oxidative pentose phosphate pathway are identified by purple or yellow background, respectively. Red arrows indicate links to other biochemical pathways. Abbreviations of glycolysis enzymes: HK, hexokinase; GPI, glucose-6-phosphate isomerase; PFK, phosphofructokinase 1; FBA, fructose-bisphosphate aldolase; TPI, triosephosphate isomerase; GAPDH, glyceraldehyde-3-phosphate dehydrogenase; PK, pyruvate kinase (Stincone et al. 20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3310" cy="8298815"/>
                    </a:xfrm>
                    <a:prstGeom prst="rect">
                      <a:avLst/>
                    </a:prstGeom>
                    <a:noFill/>
                    <a:ln>
                      <a:noFill/>
                    </a:ln>
                  </pic:spPr>
                </pic:pic>
              </a:graphicData>
            </a:graphic>
          </wp:inline>
        </w:drawing>
      </w:r>
    </w:p>
    <w:p w14:paraId="77B62456" w14:textId="77777777" w:rsidR="007F2915" w:rsidRDefault="007F2915">
      <w:pPr>
        <w:ind w:left="758"/>
        <w:rPr>
          <w:sz w:val="36"/>
          <w:szCs w:val="36"/>
        </w:rPr>
      </w:pPr>
    </w:p>
    <w:p w14:paraId="219CF0EE" w14:textId="77777777" w:rsidR="007F2915" w:rsidRDefault="00000000">
      <w:pPr>
        <w:ind w:left="758"/>
        <w:rPr>
          <w:sz w:val="36"/>
          <w:szCs w:val="36"/>
        </w:rPr>
      </w:pPr>
      <w:r>
        <w:rPr>
          <w:sz w:val="36"/>
          <w:szCs w:val="36"/>
        </w:rPr>
        <w:lastRenderedPageBreak/>
        <w:t xml:space="preserve">**Oxidative </w:t>
      </w:r>
      <w:proofErr w:type="gramStart"/>
      <w:r>
        <w:rPr>
          <w:sz w:val="36"/>
          <w:szCs w:val="36"/>
        </w:rPr>
        <w:t>Phase:*</w:t>
      </w:r>
      <w:proofErr w:type="gramEnd"/>
      <w:r>
        <w:rPr>
          <w:sz w:val="36"/>
          <w:szCs w:val="36"/>
        </w:rPr>
        <w:t>*</w:t>
      </w:r>
    </w:p>
    <w:p w14:paraId="1CD38D57" w14:textId="77777777" w:rsidR="007F2915" w:rsidRDefault="007F2915">
      <w:pPr>
        <w:ind w:left="758"/>
        <w:rPr>
          <w:sz w:val="36"/>
          <w:szCs w:val="36"/>
        </w:rPr>
      </w:pPr>
    </w:p>
    <w:p w14:paraId="7AE202E4" w14:textId="77777777" w:rsidR="007F2915" w:rsidRDefault="00000000">
      <w:pPr>
        <w:ind w:left="758"/>
        <w:rPr>
          <w:sz w:val="36"/>
          <w:szCs w:val="36"/>
        </w:rPr>
      </w:pPr>
      <w:sdt>
        <w:sdtPr>
          <w:tag w:val="goog_rdk_0"/>
          <w:id w:val="1755860411"/>
        </w:sdtPr>
        <w:sdtContent>
          <w:r>
            <w:rPr>
              <w:rFonts w:ascii="Cardo" w:eastAsia="Cardo" w:hAnsi="Cardo" w:cs="Cardo"/>
              <w:sz w:val="36"/>
              <w:szCs w:val="36"/>
            </w:rPr>
            <w:t>1. Glucose-6-phosphate (Glc6P) + NADP+ → 6-phosphoglucono-delta-lactone (6PGL) + NADPH</w:t>
          </w:r>
        </w:sdtContent>
      </w:sdt>
    </w:p>
    <w:p w14:paraId="4B95DF30" w14:textId="77777777" w:rsidR="007F2915" w:rsidRDefault="00000000">
      <w:pPr>
        <w:ind w:left="758"/>
        <w:rPr>
          <w:sz w:val="36"/>
          <w:szCs w:val="36"/>
        </w:rPr>
      </w:pPr>
      <w:r>
        <w:rPr>
          <w:sz w:val="36"/>
          <w:szCs w:val="36"/>
        </w:rPr>
        <w:t xml:space="preserve">   Enzyme: Glucose-6-phosphate dehydrogenase (G6PDH)</w:t>
      </w:r>
    </w:p>
    <w:p w14:paraId="4F9FFFBD" w14:textId="77777777" w:rsidR="007F2915" w:rsidRDefault="007F2915">
      <w:pPr>
        <w:ind w:left="758"/>
        <w:rPr>
          <w:sz w:val="36"/>
          <w:szCs w:val="36"/>
        </w:rPr>
      </w:pPr>
    </w:p>
    <w:p w14:paraId="4822E48E" w14:textId="77777777" w:rsidR="007F2915" w:rsidRDefault="00000000">
      <w:pPr>
        <w:ind w:left="758"/>
        <w:rPr>
          <w:sz w:val="36"/>
          <w:szCs w:val="36"/>
        </w:rPr>
      </w:pPr>
      <w:sdt>
        <w:sdtPr>
          <w:tag w:val="goog_rdk_1"/>
          <w:id w:val="1122966568"/>
        </w:sdtPr>
        <w:sdtContent>
          <w:r>
            <w:rPr>
              <w:rFonts w:ascii="Cardo" w:eastAsia="Cardo" w:hAnsi="Cardo" w:cs="Cardo"/>
              <w:sz w:val="36"/>
              <w:szCs w:val="36"/>
            </w:rPr>
            <w:t>2. 6-phosphoglucono-delta-lactone (6PGL) → 6-phosphogluconate (6PG)</w:t>
          </w:r>
        </w:sdtContent>
      </w:sdt>
    </w:p>
    <w:p w14:paraId="7DA6EED4" w14:textId="77777777" w:rsidR="007F2915" w:rsidRDefault="00000000">
      <w:pPr>
        <w:ind w:left="758"/>
        <w:rPr>
          <w:sz w:val="36"/>
          <w:szCs w:val="36"/>
        </w:rPr>
      </w:pPr>
      <w:r>
        <w:rPr>
          <w:sz w:val="36"/>
          <w:szCs w:val="36"/>
        </w:rPr>
        <w:t xml:space="preserve">   Enzyme: </w:t>
      </w:r>
      <w:proofErr w:type="spellStart"/>
      <w:r>
        <w:rPr>
          <w:sz w:val="36"/>
          <w:szCs w:val="36"/>
        </w:rPr>
        <w:t>Gluconolactonase</w:t>
      </w:r>
      <w:proofErr w:type="spellEnd"/>
      <w:r>
        <w:rPr>
          <w:sz w:val="36"/>
          <w:szCs w:val="36"/>
        </w:rPr>
        <w:t xml:space="preserve"> (6PGL)</w:t>
      </w:r>
    </w:p>
    <w:p w14:paraId="082533A7" w14:textId="77777777" w:rsidR="007F2915" w:rsidRDefault="007F2915">
      <w:pPr>
        <w:ind w:left="758"/>
        <w:rPr>
          <w:sz w:val="36"/>
          <w:szCs w:val="36"/>
        </w:rPr>
      </w:pPr>
    </w:p>
    <w:p w14:paraId="163B523B" w14:textId="77777777" w:rsidR="007F2915" w:rsidRDefault="00000000">
      <w:pPr>
        <w:ind w:left="758"/>
        <w:rPr>
          <w:sz w:val="36"/>
          <w:szCs w:val="36"/>
        </w:rPr>
      </w:pPr>
      <w:sdt>
        <w:sdtPr>
          <w:tag w:val="goog_rdk_2"/>
          <w:id w:val="1884598435"/>
        </w:sdtPr>
        <w:sdtContent>
          <w:r>
            <w:rPr>
              <w:rFonts w:ascii="Cardo" w:eastAsia="Cardo" w:hAnsi="Cardo" w:cs="Cardo"/>
              <w:sz w:val="36"/>
              <w:szCs w:val="36"/>
            </w:rPr>
            <w:t>3. 6-phosphogluconate (6PG) → Ribulose 5-phosphate (R5P) + CO2</w:t>
          </w:r>
        </w:sdtContent>
      </w:sdt>
    </w:p>
    <w:p w14:paraId="7CCE5CA0" w14:textId="77777777" w:rsidR="007F2915" w:rsidRDefault="00000000">
      <w:pPr>
        <w:ind w:left="758"/>
        <w:rPr>
          <w:sz w:val="36"/>
          <w:szCs w:val="36"/>
        </w:rPr>
      </w:pPr>
      <w:r>
        <w:rPr>
          <w:sz w:val="36"/>
          <w:szCs w:val="36"/>
        </w:rPr>
        <w:t xml:space="preserve">   Enzyme: 6-phosphogluconate dehydrogenase (6PGDH)</w:t>
      </w:r>
    </w:p>
    <w:p w14:paraId="13C45300" w14:textId="77777777" w:rsidR="007F2915" w:rsidRDefault="007F2915">
      <w:pPr>
        <w:ind w:left="758"/>
        <w:rPr>
          <w:sz w:val="36"/>
          <w:szCs w:val="36"/>
        </w:rPr>
      </w:pPr>
    </w:p>
    <w:p w14:paraId="6DB0D7A0" w14:textId="77777777" w:rsidR="007F2915" w:rsidRDefault="00000000">
      <w:pPr>
        <w:ind w:left="758"/>
        <w:rPr>
          <w:sz w:val="36"/>
          <w:szCs w:val="36"/>
        </w:rPr>
      </w:pPr>
      <w:r>
        <w:rPr>
          <w:sz w:val="36"/>
          <w:szCs w:val="36"/>
        </w:rPr>
        <w:t xml:space="preserve">**Non-Oxidative </w:t>
      </w:r>
      <w:proofErr w:type="gramStart"/>
      <w:r>
        <w:rPr>
          <w:sz w:val="36"/>
          <w:szCs w:val="36"/>
        </w:rPr>
        <w:t>Phase:*</w:t>
      </w:r>
      <w:proofErr w:type="gramEnd"/>
      <w:r>
        <w:rPr>
          <w:sz w:val="36"/>
          <w:szCs w:val="36"/>
        </w:rPr>
        <w:t>*</w:t>
      </w:r>
    </w:p>
    <w:p w14:paraId="344D10E8" w14:textId="77777777" w:rsidR="007F2915" w:rsidRDefault="007F2915">
      <w:pPr>
        <w:ind w:left="758"/>
        <w:rPr>
          <w:sz w:val="36"/>
          <w:szCs w:val="36"/>
        </w:rPr>
      </w:pPr>
    </w:p>
    <w:p w14:paraId="0B8E70D2" w14:textId="77777777" w:rsidR="007F2915" w:rsidRDefault="00000000">
      <w:pPr>
        <w:ind w:left="758"/>
        <w:rPr>
          <w:sz w:val="36"/>
          <w:szCs w:val="36"/>
        </w:rPr>
      </w:pPr>
      <w:sdt>
        <w:sdtPr>
          <w:tag w:val="goog_rdk_3"/>
          <w:id w:val="-1285343327"/>
        </w:sdtPr>
        <w:sdtContent>
          <w:r>
            <w:rPr>
              <w:rFonts w:ascii="Cardo" w:eastAsia="Cardo" w:hAnsi="Cardo" w:cs="Cardo"/>
              <w:sz w:val="36"/>
              <w:szCs w:val="36"/>
            </w:rPr>
            <w:t>1. Ribose 5-phosphate (R5P) → Xylulose 5-phosphate (X5P) + Glyceraldehyde 3-phosphate (G3P)</w:t>
          </w:r>
        </w:sdtContent>
      </w:sdt>
    </w:p>
    <w:p w14:paraId="728AE846" w14:textId="77777777" w:rsidR="007F2915" w:rsidRDefault="00000000">
      <w:pPr>
        <w:ind w:left="758"/>
        <w:rPr>
          <w:sz w:val="36"/>
          <w:szCs w:val="36"/>
        </w:rPr>
      </w:pPr>
      <w:r>
        <w:rPr>
          <w:sz w:val="36"/>
          <w:szCs w:val="36"/>
        </w:rPr>
        <w:t xml:space="preserve">   Enzyme: Transketolase (TKT)</w:t>
      </w:r>
    </w:p>
    <w:p w14:paraId="55FDCA47" w14:textId="77777777" w:rsidR="007F2915" w:rsidRDefault="007F2915">
      <w:pPr>
        <w:ind w:left="758"/>
        <w:rPr>
          <w:sz w:val="36"/>
          <w:szCs w:val="36"/>
        </w:rPr>
      </w:pPr>
    </w:p>
    <w:p w14:paraId="0445E196" w14:textId="77777777" w:rsidR="007F2915" w:rsidRDefault="00000000">
      <w:pPr>
        <w:ind w:left="758"/>
        <w:rPr>
          <w:sz w:val="36"/>
          <w:szCs w:val="36"/>
        </w:rPr>
      </w:pPr>
      <w:sdt>
        <w:sdtPr>
          <w:tag w:val="goog_rdk_4"/>
          <w:id w:val="1793088895"/>
        </w:sdtPr>
        <w:sdtContent>
          <w:r>
            <w:rPr>
              <w:rFonts w:ascii="Cardo" w:eastAsia="Cardo" w:hAnsi="Cardo" w:cs="Cardo"/>
              <w:sz w:val="36"/>
              <w:szCs w:val="36"/>
            </w:rPr>
            <w:t>2. Xylulose 5-phosphate (X5P) → Fructose 6-phosphate (F6P) + Glyceraldehyde 3-phosphate (G3P)</w:t>
          </w:r>
        </w:sdtContent>
      </w:sdt>
    </w:p>
    <w:p w14:paraId="07EBD82A" w14:textId="77777777" w:rsidR="007F2915" w:rsidRDefault="00000000">
      <w:pPr>
        <w:ind w:left="758"/>
        <w:rPr>
          <w:sz w:val="36"/>
          <w:szCs w:val="36"/>
        </w:rPr>
      </w:pPr>
      <w:r>
        <w:rPr>
          <w:sz w:val="36"/>
          <w:szCs w:val="36"/>
        </w:rPr>
        <w:t xml:space="preserve">   Enzyme: Transketolase (TKT)</w:t>
      </w:r>
    </w:p>
    <w:p w14:paraId="7DD07E39" w14:textId="77777777" w:rsidR="007F2915" w:rsidRDefault="007F2915">
      <w:pPr>
        <w:ind w:left="758"/>
        <w:rPr>
          <w:sz w:val="36"/>
          <w:szCs w:val="36"/>
        </w:rPr>
      </w:pPr>
    </w:p>
    <w:p w14:paraId="42874F09" w14:textId="77777777" w:rsidR="007F2915" w:rsidRDefault="00000000">
      <w:pPr>
        <w:ind w:left="758"/>
        <w:rPr>
          <w:sz w:val="36"/>
          <w:szCs w:val="36"/>
        </w:rPr>
      </w:pPr>
      <w:sdt>
        <w:sdtPr>
          <w:tag w:val="goog_rdk_5"/>
          <w:id w:val="737523253"/>
        </w:sdtPr>
        <w:sdtContent>
          <w:r>
            <w:rPr>
              <w:rFonts w:ascii="Cardo" w:eastAsia="Cardo" w:hAnsi="Cardo" w:cs="Cardo"/>
              <w:sz w:val="36"/>
              <w:szCs w:val="36"/>
            </w:rPr>
            <w:t>3. Fructose 6-phosphate (F6P) → Glucose 6-phosphate (Glc6P) + Erythrose 4-phosphate (E4P)</w:t>
          </w:r>
        </w:sdtContent>
      </w:sdt>
    </w:p>
    <w:p w14:paraId="5BEFEFB3" w14:textId="77777777" w:rsidR="007F2915" w:rsidRDefault="00000000">
      <w:pPr>
        <w:ind w:left="758"/>
        <w:rPr>
          <w:sz w:val="36"/>
          <w:szCs w:val="36"/>
        </w:rPr>
      </w:pPr>
      <w:r>
        <w:rPr>
          <w:sz w:val="36"/>
          <w:szCs w:val="36"/>
        </w:rPr>
        <w:t xml:space="preserve">   Enzyme: </w:t>
      </w:r>
      <w:proofErr w:type="spellStart"/>
      <w:r>
        <w:rPr>
          <w:sz w:val="36"/>
          <w:szCs w:val="36"/>
        </w:rPr>
        <w:t>Transaldolase</w:t>
      </w:r>
      <w:proofErr w:type="spellEnd"/>
      <w:r>
        <w:rPr>
          <w:sz w:val="36"/>
          <w:szCs w:val="36"/>
        </w:rPr>
        <w:t xml:space="preserve"> (TALDO)</w:t>
      </w:r>
    </w:p>
    <w:p w14:paraId="1ECB814B" w14:textId="77777777" w:rsidR="007F2915" w:rsidRDefault="007F2915">
      <w:pPr>
        <w:ind w:left="758"/>
        <w:rPr>
          <w:sz w:val="36"/>
          <w:szCs w:val="36"/>
        </w:rPr>
      </w:pPr>
    </w:p>
    <w:p w14:paraId="002BD6DE" w14:textId="77777777" w:rsidR="007F2915" w:rsidRDefault="00000000">
      <w:pPr>
        <w:ind w:left="758"/>
        <w:rPr>
          <w:sz w:val="36"/>
          <w:szCs w:val="36"/>
        </w:rPr>
      </w:pPr>
      <w:sdt>
        <w:sdtPr>
          <w:tag w:val="goog_rdk_6"/>
          <w:id w:val="2113161406"/>
        </w:sdtPr>
        <w:sdtContent>
          <w:r>
            <w:rPr>
              <w:rFonts w:ascii="Cardo" w:eastAsia="Cardo" w:hAnsi="Cardo" w:cs="Cardo"/>
              <w:sz w:val="36"/>
              <w:szCs w:val="36"/>
            </w:rPr>
            <w:t xml:space="preserve">4. Ribose 5-phosphate (R5P) → </w:t>
          </w:r>
          <w:proofErr w:type="spellStart"/>
          <w:r>
            <w:rPr>
              <w:rFonts w:ascii="Cardo" w:eastAsia="Cardo" w:hAnsi="Cardo" w:cs="Cardo"/>
              <w:sz w:val="36"/>
              <w:szCs w:val="36"/>
            </w:rPr>
            <w:t>Sedoheptulose</w:t>
          </w:r>
          <w:proofErr w:type="spellEnd"/>
          <w:r>
            <w:rPr>
              <w:rFonts w:ascii="Cardo" w:eastAsia="Cardo" w:hAnsi="Cardo" w:cs="Cardo"/>
              <w:sz w:val="36"/>
              <w:szCs w:val="36"/>
            </w:rPr>
            <w:t xml:space="preserve"> 7-phosphate (S7P) + Glyceraldehyde 3-phosphate (G3P)</w:t>
          </w:r>
        </w:sdtContent>
      </w:sdt>
    </w:p>
    <w:p w14:paraId="2CDEB41A" w14:textId="77777777" w:rsidR="007F2915" w:rsidRDefault="00000000">
      <w:pPr>
        <w:ind w:left="758"/>
        <w:rPr>
          <w:sz w:val="36"/>
          <w:szCs w:val="36"/>
        </w:rPr>
      </w:pPr>
      <w:r>
        <w:rPr>
          <w:sz w:val="36"/>
          <w:szCs w:val="36"/>
        </w:rPr>
        <w:t xml:space="preserve">   Enzyme: Transketolase (TKT)</w:t>
      </w:r>
    </w:p>
    <w:p w14:paraId="76B01EC9" w14:textId="77777777" w:rsidR="007F2915" w:rsidRDefault="007F2915">
      <w:pPr>
        <w:ind w:left="758"/>
        <w:rPr>
          <w:sz w:val="36"/>
          <w:szCs w:val="36"/>
        </w:rPr>
      </w:pPr>
    </w:p>
    <w:p w14:paraId="5D9A0F56" w14:textId="77777777" w:rsidR="007F2915" w:rsidRDefault="00000000">
      <w:pPr>
        <w:ind w:left="758"/>
        <w:rPr>
          <w:sz w:val="36"/>
          <w:szCs w:val="36"/>
        </w:rPr>
      </w:pPr>
      <w:sdt>
        <w:sdtPr>
          <w:tag w:val="goog_rdk_7"/>
          <w:id w:val="57442473"/>
        </w:sdtPr>
        <w:sdtContent>
          <w:r>
            <w:rPr>
              <w:rFonts w:ascii="Cardo" w:eastAsia="Cardo" w:hAnsi="Cardo" w:cs="Cardo"/>
              <w:sz w:val="36"/>
              <w:szCs w:val="36"/>
            </w:rPr>
            <w:t xml:space="preserve">5. </w:t>
          </w:r>
          <w:proofErr w:type="spellStart"/>
          <w:r>
            <w:rPr>
              <w:rFonts w:ascii="Cardo" w:eastAsia="Cardo" w:hAnsi="Cardo" w:cs="Cardo"/>
              <w:sz w:val="36"/>
              <w:szCs w:val="36"/>
            </w:rPr>
            <w:t>Sedoheptulose</w:t>
          </w:r>
          <w:proofErr w:type="spellEnd"/>
          <w:r>
            <w:rPr>
              <w:rFonts w:ascii="Cardo" w:eastAsia="Cardo" w:hAnsi="Cardo" w:cs="Cardo"/>
              <w:sz w:val="36"/>
              <w:szCs w:val="36"/>
            </w:rPr>
            <w:t xml:space="preserve"> 7-phosphate (S7P) → Fructose 6-phosphate (F6P) + Erythrose 4-phosphate (E4P)</w:t>
          </w:r>
        </w:sdtContent>
      </w:sdt>
    </w:p>
    <w:p w14:paraId="7A4B3C11" w14:textId="77777777" w:rsidR="007F2915" w:rsidRDefault="00000000">
      <w:pPr>
        <w:ind w:left="758"/>
        <w:rPr>
          <w:sz w:val="36"/>
          <w:szCs w:val="36"/>
        </w:rPr>
      </w:pPr>
      <w:r>
        <w:rPr>
          <w:sz w:val="36"/>
          <w:szCs w:val="36"/>
        </w:rPr>
        <w:t xml:space="preserve">   Enzyme: Transketolase (TKT)</w:t>
      </w:r>
    </w:p>
    <w:p w14:paraId="334C529C" w14:textId="77777777" w:rsidR="007F2915" w:rsidRDefault="007F2915">
      <w:pPr>
        <w:ind w:left="758"/>
        <w:rPr>
          <w:sz w:val="36"/>
          <w:szCs w:val="36"/>
        </w:rPr>
      </w:pPr>
    </w:p>
    <w:p w14:paraId="1209FD05" w14:textId="77777777" w:rsidR="007F2915" w:rsidRDefault="00000000">
      <w:pPr>
        <w:ind w:left="758"/>
        <w:rPr>
          <w:sz w:val="36"/>
          <w:szCs w:val="36"/>
        </w:rPr>
      </w:pPr>
      <w:r>
        <w:rPr>
          <w:sz w:val="36"/>
          <w:szCs w:val="36"/>
        </w:rPr>
        <w:t>**</w:t>
      </w:r>
      <w:proofErr w:type="gramStart"/>
      <w:r>
        <w:rPr>
          <w:sz w:val="36"/>
          <w:szCs w:val="36"/>
        </w:rPr>
        <w:t>Enzymes:*</w:t>
      </w:r>
      <w:proofErr w:type="gramEnd"/>
      <w:r>
        <w:rPr>
          <w:sz w:val="36"/>
          <w:szCs w:val="36"/>
        </w:rPr>
        <w:t>*</w:t>
      </w:r>
    </w:p>
    <w:p w14:paraId="243C7432" w14:textId="77777777" w:rsidR="007F2915" w:rsidRDefault="007F2915">
      <w:pPr>
        <w:ind w:left="758"/>
        <w:rPr>
          <w:sz w:val="36"/>
          <w:szCs w:val="36"/>
        </w:rPr>
      </w:pPr>
    </w:p>
    <w:p w14:paraId="3E4271AA" w14:textId="77777777" w:rsidR="007F2915" w:rsidRDefault="00000000">
      <w:pPr>
        <w:ind w:left="758"/>
        <w:rPr>
          <w:sz w:val="36"/>
          <w:szCs w:val="36"/>
        </w:rPr>
      </w:pPr>
      <w:r>
        <w:rPr>
          <w:sz w:val="36"/>
          <w:szCs w:val="36"/>
        </w:rPr>
        <w:t>- Glucose-6-phosphate dehydrogenase (G6PDH)</w:t>
      </w:r>
    </w:p>
    <w:p w14:paraId="160F55E3" w14:textId="77777777" w:rsidR="007F2915" w:rsidRDefault="00000000">
      <w:pPr>
        <w:ind w:left="758"/>
        <w:rPr>
          <w:sz w:val="36"/>
          <w:szCs w:val="36"/>
        </w:rPr>
      </w:pPr>
      <w:r>
        <w:rPr>
          <w:sz w:val="36"/>
          <w:szCs w:val="36"/>
        </w:rPr>
        <w:t xml:space="preserve">- </w:t>
      </w:r>
      <w:proofErr w:type="spellStart"/>
      <w:r>
        <w:rPr>
          <w:sz w:val="36"/>
          <w:szCs w:val="36"/>
        </w:rPr>
        <w:t>Gluconolactonase</w:t>
      </w:r>
      <w:proofErr w:type="spellEnd"/>
      <w:r>
        <w:rPr>
          <w:sz w:val="36"/>
          <w:szCs w:val="36"/>
        </w:rPr>
        <w:t xml:space="preserve"> (6PGL)</w:t>
      </w:r>
    </w:p>
    <w:p w14:paraId="655E91BF" w14:textId="77777777" w:rsidR="007F2915" w:rsidRDefault="00000000">
      <w:pPr>
        <w:ind w:left="758"/>
        <w:rPr>
          <w:sz w:val="36"/>
          <w:szCs w:val="36"/>
        </w:rPr>
      </w:pPr>
      <w:r>
        <w:rPr>
          <w:sz w:val="36"/>
          <w:szCs w:val="36"/>
        </w:rPr>
        <w:t>- 6-phosphogluconate dehydrogenase (6PGDH)</w:t>
      </w:r>
    </w:p>
    <w:p w14:paraId="780A33A3" w14:textId="77777777" w:rsidR="007F2915" w:rsidRDefault="00000000">
      <w:pPr>
        <w:ind w:left="758"/>
        <w:rPr>
          <w:sz w:val="36"/>
          <w:szCs w:val="36"/>
        </w:rPr>
      </w:pPr>
      <w:r>
        <w:rPr>
          <w:sz w:val="36"/>
          <w:szCs w:val="36"/>
        </w:rPr>
        <w:t>- Transketolase (TKT)</w:t>
      </w:r>
    </w:p>
    <w:p w14:paraId="3A6BD998" w14:textId="77777777" w:rsidR="007F2915" w:rsidRDefault="00000000">
      <w:pPr>
        <w:ind w:left="758"/>
        <w:rPr>
          <w:sz w:val="36"/>
          <w:szCs w:val="36"/>
        </w:rPr>
      </w:pPr>
      <w:r>
        <w:rPr>
          <w:sz w:val="36"/>
          <w:szCs w:val="36"/>
        </w:rPr>
        <w:t xml:space="preserve">- </w:t>
      </w:r>
      <w:proofErr w:type="spellStart"/>
      <w:r>
        <w:rPr>
          <w:sz w:val="36"/>
          <w:szCs w:val="36"/>
        </w:rPr>
        <w:t>Transaldolase</w:t>
      </w:r>
      <w:proofErr w:type="spellEnd"/>
      <w:r>
        <w:rPr>
          <w:sz w:val="36"/>
          <w:szCs w:val="36"/>
        </w:rPr>
        <w:t xml:space="preserve"> (TALDO)</w:t>
      </w:r>
    </w:p>
    <w:p w14:paraId="56876CEA" w14:textId="77777777" w:rsidR="007F2915" w:rsidRDefault="007F2915">
      <w:pPr>
        <w:ind w:left="758"/>
        <w:rPr>
          <w:sz w:val="36"/>
          <w:szCs w:val="36"/>
        </w:rPr>
      </w:pPr>
    </w:p>
    <w:p w14:paraId="246A3EE7" w14:textId="77777777" w:rsidR="007F2915" w:rsidRDefault="00000000">
      <w:pPr>
        <w:ind w:left="758"/>
        <w:rPr>
          <w:sz w:val="36"/>
          <w:szCs w:val="36"/>
        </w:rPr>
      </w:pPr>
      <w:r>
        <w:rPr>
          <w:sz w:val="36"/>
          <w:szCs w:val="36"/>
        </w:rPr>
        <w:t>**</w:t>
      </w:r>
      <w:proofErr w:type="gramStart"/>
      <w:r>
        <w:rPr>
          <w:sz w:val="36"/>
          <w:szCs w:val="36"/>
        </w:rPr>
        <w:t>Products:*</w:t>
      </w:r>
      <w:proofErr w:type="gramEnd"/>
      <w:r>
        <w:rPr>
          <w:sz w:val="36"/>
          <w:szCs w:val="36"/>
        </w:rPr>
        <w:t>*</w:t>
      </w:r>
    </w:p>
    <w:p w14:paraId="1AFBDAFE" w14:textId="77777777" w:rsidR="007F2915" w:rsidRDefault="007F2915">
      <w:pPr>
        <w:ind w:left="758"/>
        <w:rPr>
          <w:sz w:val="36"/>
          <w:szCs w:val="36"/>
        </w:rPr>
      </w:pPr>
    </w:p>
    <w:p w14:paraId="4B0D0928" w14:textId="77777777" w:rsidR="007F2915" w:rsidRDefault="00000000">
      <w:pPr>
        <w:ind w:left="758"/>
        <w:rPr>
          <w:sz w:val="36"/>
          <w:szCs w:val="36"/>
        </w:rPr>
      </w:pPr>
      <w:r>
        <w:rPr>
          <w:sz w:val="36"/>
          <w:szCs w:val="36"/>
        </w:rPr>
        <w:t>- NADPH</w:t>
      </w:r>
    </w:p>
    <w:p w14:paraId="4E2516ED" w14:textId="77777777" w:rsidR="007F2915" w:rsidRDefault="00000000">
      <w:pPr>
        <w:ind w:left="758"/>
        <w:rPr>
          <w:sz w:val="36"/>
          <w:szCs w:val="36"/>
        </w:rPr>
      </w:pPr>
      <w:r>
        <w:rPr>
          <w:sz w:val="36"/>
          <w:szCs w:val="36"/>
        </w:rPr>
        <w:t>- Ribose 5-phosphate (R5P)</w:t>
      </w:r>
    </w:p>
    <w:p w14:paraId="7FED624D" w14:textId="77777777" w:rsidR="007F2915" w:rsidRDefault="00000000">
      <w:pPr>
        <w:ind w:left="758"/>
        <w:rPr>
          <w:sz w:val="36"/>
          <w:szCs w:val="36"/>
        </w:rPr>
      </w:pPr>
      <w:r>
        <w:rPr>
          <w:sz w:val="36"/>
          <w:szCs w:val="36"/>
        </w:rPr>
        <w:t>- Xylulose 5-phosphate (X5P)</w:t>
      </w:r>
    </w:p>
    <w:p w14:paraId="50E12CDE" w14:textId="77777777" w:rsidR="007F2915" w:rsidRDefault="00000000">
      <w:pPr>
        <w:ind w:left="758"/>
        <w:rPr>
          <w:sz w:val="36"/>
          <w:szCs w:val="36"/>
        </w:rPr>
      </w:pPr>
      <w:r>
        <w:rPr>
          <w:sz w:val="36"/>
          <w:szCs w:val="36"/>
        </w:rPr>
        <w:lastRenderedPageBreak/>
        <w:t>- Glyceraldehyde 3-phosphate (G3P)</w:t>
      </w:r>
    </w:p>
    <w:p w14:paraId="69831517" w14:textId="77777777" w:rsidR="007F2915" w:rsidRDefault="00000000">
      <w:pPr>
        <w:ind w:left="758"/>
        <w:rPr>
          <w:sz w:val="36"/>
          <w:szCs w:val="36"/>
        </w:rPr>
      </w:pPr>
      <w:r>
        <w:rPr>
          <w:sz w:val="36"/>
          <w:szCs w:val="36"/>
        </w:rPr>
        <w:t>- Fructose 6-phosphate (F6P)</w:t>
      </w:r>
    </w:p>
    <w:p w14:paraId="64CD0864" w14:textId="77777777" w:rsidR="007F2915" w:rsidRDefault="00000000">
      <w:pPr>
        <w:ind w:left="758"/>
        <w:rPr>
          <w:sz w:val="36"/>
          <w:szCs w:val="36"/>
        </w:rPr>
      </w:pPr>
      <w:r>
        <w:rPr>
          <w:sz w:val="36"/>
          <w:szCs w:val="36"/>
        </w:rPr>
        <w:t>- Erythrose 4-phosphate (E4P)</w:t>
      </w:r>
    </w:p>
    <w:p w14:paraId="28C7D9E4" w14:textId="77777777" w:rsidR="007F2915" w:rsidRDefault="00000000">
      <w:pPr>
        <w:ind w:left="758"/>
        <w:rPr>
          <w:sz w:val="36"/>
          <w:szCs w:val="36"/>
        </w:rPr>
      </w:pPr>
      <w:r>
        <w:rPr>
          <w:sz w:val="36"/>
          <w:szCs w:val="36"/>
        </w:rPr>
        <w:t xml:space="preserve">- </w:t>
      </w:r>
      <w:proofErr w:type="spellStart"/>
      <w:r>
        <w:rPr>
          <w:sz w:val="36"/>
          <w:szCs w:val="36"/>
        </w:rPr>
        <w:t>Sedoheptulose</w:t>
      </w:r>
      <w:proofErr w:type="spellEnd"/>
      <w:r>
        <w:rPr>
          <w:sz w:val="36"/>
          <w:szCs w:val="36"/>
        </w:rPr>
        <w:t xml:space="preserve"> 7-phosphate (S7P)</w:t>
      </w:r>
    </w:p>
    <w:p w14:paraId="15FED972" w14:textId="77777777" w:rsidR="007F2915" w:rsidRDefault="007F2915">
      <w:pPr>
        <w:ind w:left="758"/>
        <w:rPr>
          <w:sz w:val="36"/>
          <w:szCs w:val="36"/>
        </w:rPr>
      </w:pPr>
    </w:p>
    <w:p w14:paraId="6CE8A72E" w14:textId="77777777" w:rsidR="007F2915" w:rsidRDefault="00000000">
      <w:pPr>
        <w:ind w:left="758"/>
        <w:rPr>
          <w:sz w:val="36"/>
          <w:szCs w:val="36"/>
        </w:rPr>
      </w:pPr>
      <w:r>
        <w:rPr>
          <w:sz w:val="36"/>
          <w:szCs w:val="36"/>
        </w:rPr>
        <w:t xml:space="preserve">This pathway plays a crucial role in maintaining the redox balance of the cell by generating NADPH, which is essential for various cellular processes. The pentose phosphate pathway also provides the building blocks for nucleic acid synthesis and reductive biosynthesis </w:t>
      </w:r>
      <w:proofErr w:type="gramStart"/>
      <w:r>
        <w:rPr>
          <w:sz w:val="36"/>
          <w:szCs w:val="36"/>
        </w:rPr>
        <w:t>reactions[</w:t>
      </w:r>
      <w:proofErr w:type="gramEnd"/>
      <w:r>
        <w:rPr>
          <w:sz w:val="36"/>
          <w:szCs w:val="36"/>
        </w:rPr>
        <w:t>1][2][3][4].</w:t>
      </w:r>
    </w:p>
    <w:p w14:paraId="34627577" w14:textId="77777777" w:rsidR="007F2915" w:rsidRDefault="007F2915">
      <w:pPr>
        <w:ind w:left="758"/>
        <w:rPr>
          <w:sz w:val="36"/>
          <w:szCs w:val="36"/>
        </w:rPr>
      </w:pPr>
    </w:p>
    <w:p w14:paraId="4041237B" w14:textId="77777777" w:rsidR="007F2915" w:rsidRDefault="007F2915">
      <w:pPr>
        <w:ind w:left="758"/>
        <w:rPr>
          <w:sz w:val="36"/>
          <w:szCs w:val="36"/>
        </w:rPr>
      </w:pPr>
    </w:p>
    <w:p w14:paraId="1DFB09F1" w14:textId="77777777" w:rsidR="007F2915" w:rsidRDefault="007F2915">
      <w:pPr>
        <w:ind w:left="346"/>
        <w:rPr>
          <w:sz w:val="36"/>
          <w:szCs w:val="36"/>
        </w:rPr>
      </w:pPr>
    </w:p>
    <w:p w14:paraId="42B91760" w14:textId="77777777" w:rsidR="007F2915" w:rsidRDefault="00000000">
      <w:pPr>
        <w:numPr>
          <w:ilvl w:val="1"/>
          <w:numId w:val="1"/>
        </w:numPr>
        <w:spacing w:after="107"/>
        <w:ind w:hanging="374"/>
        <w:rPr>
          <w:sz w:val="36"/>
          <w:szCs w:val="36"/>
        </w:rPr>
      </w:pPr>
      <w:r>
        <w:rPr>
          <w:color w:val="CC0000"/>
          <w:sz w:val="36"/>
          <w:szCs w:val="36"/>
        </w:rPr>
        <w:t xml:space="preserve">‘Crassulacean Acid Metabolism in an </w:t>
      </w:r>
      <w:proofErr w:type="spellStart"/>
      <w:r>
        <w:rPr>
          <w:color w:val="CC0000"/>
          <w:sz w:val="36"/>
          <w:szCs w:val="36"/>
        </w:rPr>
        <w:t>ecophysiological</w:t>
      </w:r>
      <w:proofErr w:type="spellEnd"/>
      <w:r>
        <w:rPr>
          <w:color w:val="CC0000"/>
          <w:sz w:val="36"/>
          <w:szCs w:val="36"/>
        </w:rPr>
        <w:t xml:space="preserve"> adaptation of desert plants.’ Justify the statement with biochemical details. How do CAM plants differ from C</w:t>
      </w:r>
      <w:r>
        <w:rPr>
          <w:color w:val="CC0000"/>
          <w:sz w:val="36"/>
          <w:szCs w:val="36"/>
          <w:vertAlign w:val="subscript"/>
        </w:rPr>
        <w:t>4</w:t>
      </w:r>
      <w:r>
        <w:rPr>
          <w:color w:val="CC0000"/>
          <w:sz w:val="36"/>
          <w:szCs w:val="36"/>
        </w:rPr>
        <w:t xml:space="preserve"> plants? 6+4</w:t>
      </w:r>
    </w:p>
    <w:p w14:paraId="51C299E3" w14:textId="77777777" w:rsidR="007F2915" w:rsidRDefault="007F2915">
      <w:pPr>
        <w:spacing w:after="107"/>
        <w:ind w:left="0"/>
        <w:rPr>
          <w:sz w:val="36"/>
          <w:szCs w:val="36"/>
        </w:rPr>
      </w:pPr>
    </w:p>
    <w:p w14:paraId="31967567" w14:textId="77777777" w:rsidR="007F2915" w:rsidRDefault="00000000">
      <w:pPr>
        <w:pStyle w:val="Heading2"/>
        <w:keepNext w:val="0"/>
        <w:keepLines w:val="0"/>
        <w:spacing w:before="0" w:after="240"/>
        <w:ind w:left="0"/>
        <w:rPr>
          <w:rFonts w:ascii="Arial" w:eastAsia="Arial" w:hAnsi="Arial" w:cs="Arial"/>
          <w:color w:val="1F1F1F"/>
          <w:sz w:val="35"/>
          <w:szCs w:val="35"/>
        </w:rPr>
      </w:pPr>
      <w:bookmarkStart w:id="0" w:name="_heading=h.hgtfwdmjp3pe" w:colFirst="0" w:colLast="0"/>
      <w:bookmarkEnd w:id="0"/>
      <w:r>
        <w:rPr>
          <w:rFonts w:ascii="Arial" w:eastAsia="Arial" w:hAnsi="Arial" w:cs="Arial"/>
          <w:color w:val="1F1F1F"/>
          <w:sz w:val="35"/>
          <w:szCs w:val="35"/>
        </w:rPr>
        <w:t>Crassulacean Acid Metabolism (CAM): A Biochemical Adaptation for Desert Thriving (6 points)</w:t>
      </w:r>
    </w:p>
    <w:p w14:paraId="7422C562"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CAM plants have evolved a unique photosynthetic pathway called Crassulacean Acid Metabolism, perfectly suited for the harsh realities of desert environments. Here's how the biochemistry of CAM allows them to thrive where others struggle:</w:t>
      </w:r>
    </w:p>
    <w:p w14:paraId="74FB400D" w14:textId="77777777" w:rsidR="007F2915" w:rsidRDefault="00000000">
      <w:pPr>
        <w:numPr>
          <w:ilvl w:val="0"/>
          <w:numId w:val="10"/>
        </w:numPr>
        <w:spacing w:before="120" w:after="0"/>
        <w:jc w:val="left"/>
        <w:rPr>
          <w:sz w:val="35"/>
          <w:szCs w:val="35"/>
        </w:rPr>
      </w:pPr>
      <w:r>
        <w:rPr>
          <w:rFonts w:ascii="Arial" w:eastAsia="Arial" w:hAnsi="Arial" w:cs="Arial"/>
          <w:b/>
          <w:color w:val="1F1F1F"/>
          <w:sz w:val="35"/>
          <w:szCs w:val="35"/>
        </w:rPr>
        <w:t>Water Conservation:</w:t>
      </w:r>
      <w:r>
        <w:rPr>
          <w:rFonts w:ascii="Arial" w:eastAsia="Arial" w:hAnsi="Arial" w:cs="Arial"/>
          <w:color w:val="1F1F1F"/>
          <w:sz w:val="35"/>
          <w:szCs w:val="35"/>
        </w:rPr>
        <w:t xml:space="preserve"> During the hot, dry desert days, CAM plants keep their stomata (tiny pores for gas </w:t>
      </w:r>
      <w:r>
        <w:rPr>
          <w:rFonts w:ascii="Arial" w:eastAsia="Arial" w:hAnsi="Arial" w:cs="Arial"/>
          <w:color w:val="1F1F1F"/>
          <w:sz w:val="35"/>
          <w:szCs w:val="35"/>
        </w:rPr>
        <w:lastRenderedPageBreak/>
        <w:t>exchange) closed. This minimizes water loss through transpiration, a major threat in arid conditions.</w:t>
      </w:r>
    </w:p>
    <w:p w14:paraId="65D531E0" w14:textId="77777777" w:rsidR="007F2915" w:rsidRDefault="00000000">
      <w:pPr>
        <w:numPr>
          <w:ilvl w:val="0"/>
          <w:numId w:val="10"/>
        </w:numPr>
        <w:spacing w:after="0"/>
        <w:jc w:val="left"/>
        <w:rPr>
          <w:sz w:val="35"/>
          <w:szCs w:val="35"/>
        </w:rPr>
      </w:pPr>
      <w:r>
        <w:rPr>
          <w:rFonts w:ascii="Arial" w:eastAsia="Arial" w:hAnsi="Arial" w:cs="Arial"/>
          <w:b/>
          <w:color w:val="1F1F1F"/>
          <w:sz w:val="35"/>
          <w:szCs w:val="35"/>
        </w:rPr>
        <w:t>Nighttime CO2 Fixation:</w:t>
      </w:r>
      <w:r>
        <w:rPr>
          <w:rFonts w:ascii="Arial" w:eastAsia="Arial" w:hAnsi="Arial" w:cs="Arial"/>
          <w:color w:val="1F1F1F"/>
          <w:sz w:val="35"/>
          <w:szCs w:val="35"/>
        </w:rPr>
        <w:t xml:space="preserve"> With stomata closed during the day, CAM plants open them at night, when temperatures are cooler and humidity is higher. This allows them to take in CO2, a crucial step in photosynthesis.</w:t>
      </w:r>
    </w:p>
    <w:p w14:paraId="3EE741A8" w14:textId="77777777" w:rsidR="007F2915" w:rsidRDefault="00000000">
      <w:pPr>
        <w:numPr>
          <w:ilvl w:val="0"/>
          <w:numId w:val="10"/>
        </w:numPr>
        <w:spacing w:after="0"/>
        <w:jc w:val="left"/>
        <w:rPr>
          <w:sz w:val="35"/>
          <w:szCs w:val="35"/>
        </w:rPr>
      </w:pPr>
      <w:r>
        <w:rPr>
          <w:rFonts w:ascii="Arial" w:eastAsia="Arial" w:hAnsi="Arial" w:cs="Arial"/>
          <w:b/>
          <w:color w:val="1F1F1F"/>
          <w:sz w:val="35"/>
          <w:szCs w:val="35"/>
        </w:rPr>
        <w:t>Malic Acid Production:</w:t>
      </w:r>
      <w:r>
        <w:rPr>
          <w:rFonts w:ascii="Arial" w:eastAsia="Arial" w:hAnsi="Arial" w:cs="Arial"/>
          <w:color w:val="1F1F1F"/>
          <w:sz w:val="35"/>
          <w:szCs w:val="35"/>
        </w:rPr>
        <w:t xml:space="preserve"> The captured CO2 is then converted into a four-carbon organic acid, typically malate, by the enzyme phosphoenolpyruvate carboxylase (PEPC). This malate is stored in the plant's vacuoles overnight.</w:t>
      </w:r>
    </w:p>
    <w:p w14:paraId="48CE975B" w14:textId="77777777" w:rsidR="007F2915" w:rsidRDefault="00000000">
      <w:pPr>
        <w:numPr>
          <w:ilvl w:val="0"/>
          <w:numId w:val="10"/>
        </w:numPr>
        <w:spacing w:after="360"/>
        <w:jc w:val="left"/>
        <w:rPr>
          <w:sz w:val="35"/>
          <w:szCs w:val="35"/>
        </w:rPr>
      </w:pPr>
      <w:r>
        <w:rPr>
          <w:rFonts w:ascii="Arial" w:eastAsia="Arial" w:hAnsi="Arial" w:cs="Arial"/>
          <w:b/>
          <w:color w:val="1F1F1F"/>
          <w:sz w:val="35"/>
          <w:szCs w:val="35"/>
        </w:rPr>
        <w:t>Daytime CO2 Release and Fixation:</w:t>
      </w:r>
      <w:r>
        <w:rPr>
          <w:rFonts w:ascii="Arial" w:eastAsia="Arial" w:hAnsi="Arial" w:cs="Arial"/>
          <w:color w:val="1F1F1F"/>
          <w:sz w:val="35"/>
          <w:szCs w:val="35"/>
        </w:rPr>
        <w:t xml:space="preserve"> During the day, with stomata closed again, the stored malate is broken down by enzymes and released as CO2 within the cells. This CO2 then enters the Calvin Cycle, the core photosynthetic pathway, where it's fixed into sugars using the energy from sunlight captured by pigments like chlorophyll.</w:t>
      </w:r>
    </w:p>
    <w:p w14:paraId="38916948"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This separation of CO2 uptake (night) and CO2 fixation (day) is the key adaptation of CAM. It allows CAM plants to photosynthesize while minimizing water loss, a significant advantage in deserts.</w:t>
      </w:r>
    </w:p>
    <w:p w14:paraId="3D80C639" w14:textId="77777777" w:rsidR="007F2915" w:rsidRDefault="00000000">
      <w:pPr>
        <w:pStyle w:val="Heading2"/>
        <w:keepNext w:val="0"/>
        <w:keepLines w:val="0"/>
        <w:spacing w:before="660" w:after="240"/>
        <w:ind w:left="0"/>
        <w:rPr>
          <w:rFonts w:ascii="Arial" w:eastAsia="Arial" w:hAnsi="Arial" w:cs="Arial"/>
          <w:color w:val="1F1F1F"/>
          <w:sz w:val="35"/>
          <w:szCs w:val="35"/>
        </w:rPr>
      </w:pPr>
      <w:bookmarkStart w:id="1" w:name="_heading=h.ba7htrv7kiky" w:colFirst="0" w:colLast="0"/>
      <w:bookmarkEnd w:id="1"/>
      <w:r>
        <w:rPr>
          <w:rFonts w:ascii="Arial" w:eastAsia="Arial" w:hAnsi="Arial" w:cs="Arial"/>
          <w:color w:val="1F1F1F"/>
          <w:sz w:val="35"/>
          <w:szCs w:val="35"/>
        </w:rPr>
        <w:t>CAM vs. C4 Plants (4 points)</w:t>
      </w:r>
    </w:p>
    <w:p w14:paraId="10415519"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While both CAM and C4 plants are adaptations for hot, dry environments, they achieve water conservation through different biochemical pathways:</w:t>
      </w:r>
    </w:p>
    <w:p w14:paraId="356A5223" w14:textId="77777777" w:rsidR="007F2915" w:rsidRDefault="00000000">
      <w:pPr>
        <w:numPr>
          <w:ilvl w:val="0"/>
          <w:numId w:val="7"/>
        </w:numPr>
        <w:spacing w:before="120" w:after="0"/>
        <w:jc w:val="left"/>
        <w:rPr>
          <w:sz w:val="35"/>
          <w:szCs w:val="35"/>
        </w:rPr>
      </w:pPr>
      <w:r>
        <w:rPr>
          <w:rFonts w:ascii="Arial" w:eastAsia="Arial" w:hAnsi="Arial" w:cs="Arial"/>
          <w:b/>
          <w:color w:val="1F1F1F"/>
          <w:sz w:val="35"/>
          <w:szCs w:val="35"/>
        </w:rPr>
        <w:lastRenderedPageBreak/>
        <w:t>Timing of CO2 Fixation:</w:t>
      </w:r>
      <w:r>
        <w:rPr>
          <w:rFonts w:ascii="Arial" w:eastAsia="Arial" w:hAnsi="Arial" w:cs="Arial"/>
          <w:color w:val="1F1F1F"/>
          <w:sz w:val="35"/>
          <w:szCs w:val="35"/>
        </w:rPr>
        <w:t xml:space="preserve"> In CAM plants, CO2 fixation is separated into nighttime CO2 uptake and daytime fixation within the Calvin Cycle. C4 plants, however, fix CO2 into a four-carbon molecule (often oxaloacetate) during the day and then deliver it to the Calvin Cycle for sugar production, all within the same cell but at different locations.</w:t>
      </w:r>
    </w:p>
    <w:p w14:paraId="4ADDC914" w14:textId="77777777" w:rsidR="007F2915" w:rsidRDefault="00000000">
      <w:pPr>
        <w:numPr>
          <w:ilvl w:val="0"/>
          <w:numId w:val="7"/>
        </w:numPr>
        <w:spacing w:after="120"/>
        <w:jc w:val="left"/>
        <w:rPr>
          <w:sz w:val="35"/>
          <w:szCs w:val="35"/>
        </w:rPr>
      </w:pPr>
      <w:r>
        <w:rPr>
          <w:rFonts w:ascii="Arial" w:eastAsia="Arial" w:hAnsi="Arial" w:cs="Arial"/>
          <w:b/>
          <w:color w:val="1F1F1F"/>
          <w:sz w:val="35"/>
          <w:szCs w:val="35"/>
        </w:rPr>
        <w:t>Water Loss:</w:t>
      </w:r>
      <w:r>
        <w:rPr>
          <w:rFonts w:ascii="Arial" w:eastAsia="Arial" w:hAnsi="Arial" w:cs="Arial"/>
          <w:color w:val="1F1F1F"/>
          <w:sz w:val="35"/>
          <w:szCs w:val="35"/>
        </w:rPr>
        <w:t xml:space="preserve"> CAM plants excel at minimizing water loss by keeping stomata closed during the hot day. C4 plants can open their stomata partially during the day due to a mechanism that concentrates CO2 around the Calvin Cycle, reducing photorespiration (a wasteful process that releases CO2).</w:t>
      </w:r>
    </w:p>
    <w:p w14:paraId="3977DF3B"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In essence, CAM plants prioritize extreme water conservation, while C4 plants achieve a balance between water use and maximizing CO2 fixation during the day.</w:t>
      </w:r>
    </w:p>
    <w:p w14:paraId="46BBA18A" w14:textId="77777777" w:rsidR="007F2915" w:rsidRDefault="007F2915">
      <w:pPr>
        <w:spacing w:before="240" w:after="240"/>
        <w:ind w:left="0"/>
        <w:rPr>
          <w:rFonts w:ascii="Arial" w:eastAsia="Arial" w:hAnsi="Arial" w:cs="Arial"/>
          <w:color w:val="1F1F1F"/>
          <w:sz w:val="35"/>
          <w:szCs w:val="35"/>
        </w:rPr>
      </w:pPr>
    </w:p>
    <w:p w14:paraId="2731136F"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noProof/>
          <w:color w:val="1F1F1F"/>
          <w:sz w:val="35"/>
          <w:szCs w:val="35"/>
        </w:rPr>
        <w:lastRenderedPageBreak/>
        <w:drawing>
          <wp:inline distT="114300" distB="114300" distL="114300" distR="114300" wp14:anchorId="41F098F0" wp14:editId="46281397">
            <wp:extent cx="5829300" cy="887726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829300" cy="8877260"/>
                    </a:xfrm>
                    <a:prstGeom prst="rect">
                      <a:avLst/>
                    </a:prstGeom>
                    <a:ln/>
                  </pic:spPr>
                </pic:pic>
              </a:graphicData>
            </a:graphic>
          </wp:inline>
        </w:drawing>
      </w:r>
    </w:p>
    <w:p w14:paraId="20C35D2C" w14:textId="77777777" w:rsidR="007F2915" w:rsidRDefault="007F2915">
      <w:pPr>
        <w:spacing w:before="240" w:after="240"/>
        <w:ind w:left="0"/>
        <w:rPr>
          <w:rFonts w:ascii="Arial" w:eastAsia="Arial" w:hAnsi="Arial" w:cs="Arial"/>
          <w:color w:val="1F1F1F"/>
          <w:sz w:val="35"/>
          <w:szCs w:val="35"/>
        </w:rPr>
      </w:pPr>
    </w:p>
    <w:p w14:paraId="01DA1E48" w14:textId="77777777" w:rsidR="007F2915" w:rsidRDefault="007F2915">
      <w:pPr>
        <w:spacing w:before="240" w:after="240"/>
        <w:ind w:left="0"/>
        <w:rPr>
          <w:rFonts w:ascii="Arial" w:eastAsia="Arial" w:hAnsi="Arial" w:cs="Arial"/>
          <w:color w:val="1F1F1F"/>
          <w:sz w:val="35"/>
          <w:szCs w:val="35"/>
        </w:rPr>
      </w:pPr>
    </w:p>
    <w:p w14:paraId="27C85399" w14:textId="77777777" w:rsidR="007F2915" w:rsidRDefault="00000000">
      <w:pPr>
        <w:numPr>
          <w:ilvl w:val="1"/>
          <w:numId w:val="1"/>
        </w:numPr>
        <w:spacing w:after="109"/>
        <w:ind w:hanging="374"/>
        <w:rPr>
          <w:sz w:val="36"/>
          <w:szCs w:val="36"/>
        </w:rPr>
      </w:pPr>
      <w:r>
        <w:rPr>
          <w:color w:val="CC0000"/>
          <w:sz w:val="36"/>
          <w:szCs w:val="36"/>
        </w:rPr>
        <w:t>Discuss the role of Ca</w:t>
      </w:r>
      <w:r>
        <w:rPr>
          <w:color w:val="CC0000"/>
          <w:sz w:val="36"/>
          <w:szCs w:val="36"/>
          <w:vertAlign w:val="superscript"/>
        </w:rPr>
        <w:t>2+</w:t>
      </w:r>
      <w:r>
        <w:rPr>
          <w:color w:val="CC0000"/>
          <w:sz w:val="36"/>
          <w:szCs w:val="36"/>
        </w:rPr>
        <w:t xml:space="preserve"> as second messenger with reference to signal transduction pathway.</w:t>
      </w:r>
      <w:r>
        <w:rPr>
          <w:color w:val="CC0000"/>
          <w:sz w:val="36"/>
          <w:szCs w:val="36"/>
        </w:rPr>
        <w:tab/>
        <w:t>10</w:t>
      </w:r>
    </w:p>
    <w:p w14:paraId="4B3BEB33" w14:textId="77777777" w:rsidR="007F2915" w:rsidRDefault="00000000">
      <w:pPr>
        <w:pStyle w:val="Heading2"/>
        <w:keepNext w:val="0"/>
        <w:keepLines w:val="0"/>
        <w:spacing w:before="0" w:after="240"/>
        <w:ind w:left="0"/>
        <w:rPr>
          <w:rFonts w:ascii="Arial" w:eastAsia="Arial" w:hAnsi="Arial" w:cs="Arial"/>
          <w:color w:val="1F1F1F"/>
          <w:sz w:val="35"/>
          <w:szCs w:val="35"/>
        </w:rPr>
      </w:pPr>
      <w:bookmarkStart w:id="2" w:name="_heading=h.836w7ddtmvnn" w:colFirst="0" w:colLast="0"/>
      <w:bookmarkEnd w:id="2"/>
      <w:r>
        <w:rPr>
          <w:rFonts w:ascii="Arial" w:eastAsia="Arial" w:hAnsi="Arial" w:cs="Arial"/>
          <w:color w:val="1F1F1F"/>
          <w:sz w:val="35"/>
          <w:szCs w:val="35"/>
        </w:rPr>
        <w:t>Ca2+ as a Versatile Second Messenger in Signal Transduction (10 points)</w:t>
      </w:r>
    </w:p>
    <w:p w14:paraId="54BAF378"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Calcium (Ca2+) ions are ubiquitous second messengers within cells, playing a crucial role in translating extracellular signals into diverse cellular responses. Here's a breakdown of their function in the context of signal transduction pathways:</w:t>
      </w:r>
    </w:p>
    <w:p w14:paraId="231B2AAC" w14:textId="77777777" w:rsidR="007F2915" w:rsidRDefault="00000000">
      <w:pPr>
        <w:numPr>
          <w:ilvl w:val="0"/>
          <w:numId w:val="12"/>
        </w:numPr>
        <w:spacing w:before="120" w:after="0"/>
        <w:jc w:val="left"/>
        <w:rPr>
          <w:sz w:val="35"/>
          <w:szCs w:val="35"/>
        </w:rPr>
      </w:pPr>
      <w:r>
        <w:rPr>
          <w:rFonts w:ascii="Arial" w:eastAsia="Arial" w:hAnsi="Arial" w:cs="Arial"/>
          <w:b/>
          <w:color w:val="1F1F1F"/>
          <w:sz w:val="35"/>
          <w:szCs w:val="35"/>
        </w:rPr>
        <w:t>Tightly Regulated Resting State (1 point):</w:t>
      </w:r>
      <w:r>
        <w:rPr>
          <w:rFonts w:ascii="Arial" w:eastAsia="Arial" w:hAnsi="Arial" w:cs="Arial"/>
          <w:color w:val="1F1F1F"/>
          <w:sz w:val="35"/>
          <w:szCs w:val="35"/>
        </w:rPr>
        <w:t xml:space="preserve"> For effective </w:t>
      </w:r>
      <w:proofErr w:type="spellStart"/>
      <w:r>
        <w:rPr>
          <w:rFonts w:ascii="Arial" w:eastAsia="Arial" w:hAnsi="Arial" w:cs="Arial"/>
          <w:color w:val="1F1F1F"/>
          <w:sz w:val="35"/>
          <w:szCs w:val="35"/>
        </w:rPr>
        <w:t>signaling</w:t>
      </w:r>
      <w:proofErr w:type="spellEnd"/>
      <w:r>
        <w:rPr>
          <w:rFonts w:ascii="Arial" w:eastAsia="Arial" w:hAnsi="Arial" w:cs="Arial"/>
          <w:color w:val="1F1F1F"/>
          <w:sz w:val="35"/>
          <w:szCs w:val="35"/>
        </w:rPr>
        <w:t>, Ca2+ concentrations in the cytoplasm (cellular fluid) are maintained at very low levels during rest. This ensures a clear response when Ca2+ levels rise upon stimulation.</w:t>
      </w:r>
    </w:p>
    <w:p w14:paraId="6440C76C" w14:textId="77777777" w:rsidR="007F2915" w:rsidRDefault="00000000">
      <w:pPr>
        <w:numPr>
          <w:ilvl w:val="0"/>
          <w:numId w:val="12"/>
        </w:numPr>
        <w:spacing w:after="0"/>
        <w:jc w:val="left"/>
        <w:rPr>
          <w:sz w:val="35"/>
          <w:szCs w:val="35"/>
        </w:rPr>
      </w:pPr>
      <w:r>
        <w:rPr>
          <w:rFonts w:ascii="Arial" w:eastAsia="Arial" w:hAnsi="Arial" w:cs="Arial"/>
          <w:b/>
          <w:color w:val="1F1F1F"/>
          <w:sz w:val="35"/>
          <w:szCs w:val="35"/>
        </w:rPr>
        <w:t>Signal Reception and Mobilization (2 points):</w:t>
      </w:r>
      <w:r>
        <w:rPr>
          <w:rFonts w:ascii="Arial" w:eastAsia="Arial" w:hAnsi="Arial" w:cs="Arial"/>
          <w:color w:val="1F1F1F"/>
          <w:sz w:val="35"/>
          <w:szCs w:val="35"/>
        </w:rPr>
        <w:t xml:space="preserve"> Extracellular stimuli like hormones or neurotransmitters bind to specific receptors on the cell membrane. These receptors, often G-protein coupled receptors (GPCRs), trigger the release of Ca2+ from internal stores like the endoplasmic reticulum (ER). Additionally, Ca2+ influx from the extracellular space can occur through specific channels.</w:t>
      </w:r>
    </w:p>
    <w:p w14:paraId="242F6A41" w14:textId="77777777" w:rsidR="007F2915" w:rsidRDefault="00000000">
      <w:pPr>
        <w:numPr>
          <w:ilvl w:val="0"/>
          <w:numId w:val="12"/>
        </w:numPr>
        <w:spacing w:after="0"/>
        <w:jc w:val="left"/>
        <w:rPr>
          <w:sz w:val="35"/>
          <w:szCs w:val="35"/>
        </w:rPr>
      </w:pPr>
      <w:r>
        <w:rPr>
          <w:rFonts w:ascii="Arial" w:eastAsia="Arial" w:hAnsi="Arial" w:cs="Arial"/>
          <w:b/>
          <w:color w:val="1F1F1F"/>
          <w:sz w:val="35"/>
          <w:szCs w:val="35"/>
        </w:rPr>
        <w:t>Calmodulin Activation and Target Binding (2 points):</w:t>
      </w:r>
      <w:r>
        <w:rPr>
          <w:rFonts w:ascii="Arial" w:eastAsia="Arial" w:hAnsi="Arial" w:cs="Arial"/>
          <w:color w:val="1F1F1F"/>
          <w:sz w:val="35"/>
          <w:szCs w:val="35"/>
        </w:rPr>
        <w:t xml:space="preserve"> The rise in cytosolic Ca2+ activates a protein called calmodulin. This "calcium sensor" protein changes conformation upon binding Ca2+, becoming an activated </w:t>
      </w:r>
      <w:r>
        <w:rPr>
          <w:rFonts w:ascii="Arial" w:eastAsia="Arial" w:hAnsi="Arial" w:cs="Arial"/>
          <w:color w:val="1F1F1F"/>
          <w:sz w:val="35"/>
          <w:szCs w:val="35"/>
        </w:rPr>
        <w:lastRenderedPageBreak/>
        <w:t>"effector" molecule. Calmodulin then interacts with various downstream target proteins.</w:t>
      </w:r>
    </w:p>
    <w:p w14:paraId="4A0C084B" w14:textId="77777777" w:rsidR="007F2915" w:rsidRDefault="00000000">
      <w:pPr>
        <w:numPr>
          <w:ilvl w:val="0"/>
          <w:numId w:val="12"/>
        </w:numPr>
        <w:spacing w:after="0"/>
        <w:jc w:val="left"/>
        <w:rPr>
          <w:sz w:val="35"/>
          <w:szCs w:val="35"/>
        </w:rPr>
      </w:pPr>
      <w:r>
        <w:rPr>
          <w:rFonts w:ascii="Arial" w:eastAsia="Arial" w:hAnsi="Arial" w:cs="Arial"/>
          <w:b/>
          <w:color w:val="1F1F1F"/>
          <w:sz w:val="35"/>
          <w:szCs w:val="35"/>
        </w:rPr>
        <w:t>Diverse Cellular Responses (2 points):</w:t>
      </w:r>
      <w:r>
        <w:rPr>
          <w:rFonts w:ascii="Arial" w:eastAsia="Arial" w:hAnsi="Arial" w:cs="Arial"/>
          <w:color w:val="1F1F1F"/>
          <w:sz w:val="35"/>
          <w:szCs w:val="35"/>
        </w:rPr>
        <w:t xml:space="preserve"> Depending on the cell type and specific target proteins involved, Ca2+ </w:t>
      </w:r>
      <w:proofErr w:type="spellStart"/>
      <w:r>
        <w:rPr>
          <w:rFonts w:ascii="Arial" w:eastAsia="Arial" w:hAnsi="Arial" w:cs="Arial"/>
          <w:color w:val="1F1F1F"/>
          <w:sz w:val="35"/>
          <w:szCs w:val="35"/>
        </w:rPr>
        <w:t>signaling</w:t>
      </w:r>
      <w:proofErr w:type="spellEnd"/>
      <w:r>
        <w:rPr>
          <w:rFonts w:ascii="Arial" w:eastAsia="Arial" w:hAnsi="Arial" w:cs="Arial"/>
          <w:color w:val="1F1F1F"/>
          <w:sz w:val="35"/>
          <w:szCs w:val="35"/>
        </w:rPr>
        <w:t xml:space="preserve"> can trigger a wide range of responses. Examples include:</w:t>
      </w:r>
    </w:p>
    <w:p w14:paraId="4AA7066E" w14:textId="77777777" w:rsidR="007F2915" w:rsidRDefault="00000000">
      <w:pPr>
        <w:numPr>
          <w:ilvl w:val="1"/>
          <w:numId w:val="12"/>
        </w:numPr>
        <w:spacing w:after="0"/>
        <w:jc w:val="left"/>
        <w:rPr>
          <w:sz w:val="35"/>
          <w:szCs w:val="35"/>
        </w:rPr>
      </w:pPr>
      <w:r>
        <w:rPr>
          <w:rFonts w:ascii="Arial" w:eastAsia="Arial" w:hAnsi="Arial" w:cs="Arial"/>
          <w:b/>
          <w:color w:val="1F1F1F"/>
          <w:sz w:val="35"/>
          <w:szCs w:val="35"/>
        </w:rPr>
        <w:t>Muscle Contraction:</w:t>
      </w:r>
      <w:r>
        <w:rPr>
          <w:rFonts w:ascii="Arial" w:eastAsia="Arial" w:hAnsi="Arial" w:cs="Arial"/>
          <w:color w:val="1F1F1F"/>
          <w:sz w:val="35"/>
          <w:szCs w:val="35"/>
        </w:rPr>
        <w:t xml:space="preserve"> In muscle cells, Ca2+ binding to regulatory proteins initiates the contraction process.</w:t>
      </w:r>
    </w:p>
    <w:p w14:paraId="04AE73FE" w14:textId="77777777" w:rsidR="007F2915" w:rsidRDefault="00000000">
      <w:pPr>
        <w:numPr>
          <w:ilvl w:val="1"/>
          <w:numId w:val="12"/>
        </w:numPr>
        <w:spacing w:after="0"/>
        <w:jc w:val="left"/>
        <w:rPr>
          <w:sz w:val="35"/>
          <w:szCs w:val="35"/>
        </w:rPr>
      </w:pPr>
      <w:r>
        <w:rPr>
          <w:rFonts w:ascii="Arial" w:eastAsia="Arial" w:hAnsi="Arial" w:cs="Arial"/>
          <w:b/>
          <w:color w:val="1F1F1F"/>
          <w:sz w:val="35"/>
          <w:szCs w:val="35"/>
        </w:rPr>
        <w:t>Neurotransmitter Release:</w:t>
      </w:r>
      <w:r>
        <w:rPr>
          <w:rFonts w:ascii="Arial" w:eastAsia="Arial" w:hAnsi="Arial" w:cs="Arial"/>
          <w:color w:val="1F1F1F"/>
          <w:sz w:val="35"/>
          <w:szCs w:val="35"/>
        </w:rPr>
        <w:t xml:space="preserve"> In neurons, Ca2+ influx stimulates the release of neurotransmitters for cell-to-cell communication.</w:t>
      </w:r>
    </w:p>
    <w:p w14:paraId="33A49C6F" w14:textId="77777777" w:rsidR="007F2915" w:rsidRDefault="00000000">
      <w:pPr>
        <w:numPr>
          <w:ilvl w:val="1"/>
          <w:numId w:val="12"/>
        </w:numPr>
        <w:spacing w:after="0"/>
        <w:jc w:val="left"/>
        <w:rPr>
          <w:sz w:val="35"/>
          <w:szCs w:val="35"/>
        </w:rPr>
      </w:pPr>
      <w:r>
        <w:rPr>
          <w:rFonts w:ascii="Arial" w:eastAsia="Arial" w:hAnsi="Arial" w:cs="Arial"/>
          <w:b/>
          <w:color w:val="1F1F1F"/>
          <w:sz w:val="35"/>
          <w:szCs w:val="35"/>
        </w:rPr>
        <w:t>Gene Expression:</w:t>
      </w:r>
      <w:r>
        <w:rPr>
          <w:rFonts w:ascii="Arial" w:eastAsia="Arial" w:hAnsi="Arial" w:cs="Arial"/>
          <w:color w:val="1F1F1F"/>
          <w:sz w:val="35"/>
          <w:szCs w:val="35"/>
        </w:rPr>
        <w:t xml:space="preserve"> In some instances, Ca2+ </w:t>
      </w:r>
      <w:proofErr w:type="spellStart"/>
      <w:r>
        <w:rPr>
          <w:rFonts w:ascii="Arial" w:eastAsia="Arial" w:hAnsi="Arial" w:cs="Arial"/>
          <w:color w:val="1F1F1F"/>
          <w:sz w:val="35"/>
          <w:szCs w:val="35"/>
        </w:rPr>
        <w:t>signaling</w:t>
      </w:r>
      <w:proofErr w:type="spellEnd"/>
      <w:r>
        <w:rPr>
          <w:rFonts w:ascii="Arial" w:eastAsia="Arial" w:hAnsi="Arial" w:cs="Arial"/>
          <w:color w:val="1F1F1F"/>
          <w:sz w:val="35"/>
          <w:szCs w:val="35"/>
        </w:rPr>
        <w:t xml:space="preserve"> can activate pathways leading to changes in gene expression.</w:t>
      </w:r>
    </w:p>
    <w:p w14:paraId="4D121AE7" w14:textId="77777777" w:rsidR="007F2915" w:rsidRDefault="00000000">
      <w:pPr>
        <w:numPr>
          <w:ilvl w:val="1"/>
          <w:numId w:val="12"/>
        </w:numPr>
        <w:spacing w:after="0"/>
        <w:jc w:val="left"/>
        <w:rPr>
          <w:sz w:val="35"/>
          <w:szCs w:val="35"/>
        </w:rPr>
      </w:pPr>
      <w:r>
        <w:rPr>
          <w:rFonts w:ascii="Arial" w:eastAsia="Arial" w:hAnsi="Arial" w:cs="Arial"/>
          <w:b/>
          <w:color w:val="1F1F1F"/>
          <w:sz w:val="35"/>
          <w:szCs w:val="35"/>
        </w:rPr>
        <w:t>Cell Division and Secretion:</w:t>
      </w:r>
      <w:r>
        <w:rPr>
          <w:rFonts w:ascii="Arial" w:eastAsia="Arial" w:hAnsi="Arial" w:cs="Arial"/>
          <w:color w:val="1F1F1F"/>
          <w:sz w:val="35"/>
          <w:szCs w:val="35"/>
        </w:rPr>
        <w:t xml:space="preserve"> Ca2+ plays a role in regulating cell division, secretion, and other cellular processes.</w:t>
      </w:r>
    </w:p>
    <w:p w14:paraId="4A9EDBD2" w14:textId="77777777" w:rsidR="007F2915" w:rsidRDefault="00000000">
      <w:pPr>
        <w:numPr>
          <w:ilvl w:val="0"/>
          <w:numId w:val="12"/>
        </w:numPr>
        <w:spacing w:after="0"/>
        <w:jc w:val="left"/>
        <w:rPr>
          <w:sz w:val="35"/>
          <w:szCs w:val="35"/>
        </w:rPr>
      </w:pPr>
      <w:r>
        <w:rPr>
          <w:rFonts w:ascii="Arial" w:eastAsia="Arial" w:hAnsi="Arial" w:cs="Arial"/>
          <w:b/>
          <w:color w:val="1F1F1F"/>
          <w:sz w:val="35"/>
          <w:szCs w:val="35"/>
        </w:rPr>
        <w:t>Temporal and Spatial Control (1 point):</w:t>
      </w:r>
      <w:r>
        <w:rPr>
          <w:rFonts w:ascii="Arial" w:eastAsia="Arial" w:hAnsi="Arial" w:cs="Arial"/>
          <w:color w:val="1F1F1F"/>
          <w:sz w:val="35"/>
          <w:szCs w:val="35"/>
        </w:rPr>
        <w:t xml:space="preserve"> The duration and location of Ca2+ elevation </w:t>
      </w:r>
      <w:proofErr w:type="gramStart"/>
      <w:r>
        <w:rPr>
          <w:rFonts w:ascii="Arial" w:eastAsia="Arial" w:hAnsi="Arial" w:cs="Arial"/>
          <w:color w:val="1F1F1F"/>
          <w:sz w:val="35"/>
          <w:szCs w:val="35"/>
        </w:rPr>
        <w:t>are</w:t>
      </w:r>
      <w:proofErr w:type="gramEnd"/>
      <w:r>
        <w:rPr>
          <w:rFonts w:ascii="Arial" w:eastAsia="Arial" w:hAnsi="Arial" w:cs="Arial"/>
          <w:color w:val="1F1F1F"/>
          <w:sz w:val="35"/>
          <w:szCs w:val="35"/>
        </w:rPr>
        <w:t xml:space="preserve"> tightly controlled. Calcium pumps and exchangers actively restore Ca2+ to its resting state, ensuring a transient signal. Additionally, Ca2+ binding proteins can localize the signal to specific cellular compartments for targeted effects.</w:t>
      </w:r>
    </w:p>
    <w:p w14:paraId="4B63E134" w14:textId="77777777" w:rsidR="007F2915" w:rsidRDefault="00000000">
      <w:pPr>
        <w:numPr>
          <w:ilvl w:val="0"/>
          <w:numId w:val="12"/>
        </w:numPr>
        <w:spacing w:after="360"/>
        <w:jc w:val="left"/>
        <w:rPr>
          <w:sz w:val="35"/>
          <w:szCs w:val="35"/>
        </w:rPr>
      </w:pPr>
      <w:r>
        <w:rPr>
          <w:rFonts w:ascii="Arial" w:eastAsia="Arial" w:hAnsi="Arial" w:cs="Arial"/>
          <w:b/>
          <w:color w:val="1F1F1F"/>
          <w:sz w:val="35"/>
          <w:szCs w:val="35"/>
        </w:rPr>
        <w:t>Disruptions and Diseases (1 point):</w:t>
      </w:r>
      <w:r>
        <w:rPr>
          <w:rFonts w:ascii="Arial" w:eastAsia="Arial" w:hAnsi="Arial" w:cs="Arial"/>
          <w:color w:val="1F1F1F"/>
          <w:sz w:val="35"/>
          <w:szCs w:val="35"/>
        </w:rPr>
        <w:t xml:space="preserve"> Dysregulation of Ca2+ </w:t>
      </w:r>
      <w:proofErr w:type="spellStart"/>
      <w:r>
        <w:rPr>
          <w:rFonts w:ascii="Arial" w:eastAsia="Arial" w:hAnsi="Arial" w:cs="Arial"/>
          <w:color w:val="1F1F1F"/>
          <w:sz w:val="35"/>
          <w:szCs w:val="35"/>
        </w:rPr>
        <w:t>signaling</w:t>
      </w:r>
      <w:proofErr w:type="spellEnd"/>
      <w:r>
        <w:rPr>
          <w:rFonts w:ascii="Arial" w:eastAsia="Arial" w:hAnsi="Arial" w:cs="Arial"/>
          <w:color w:val="1F1F1F"/>
          <w:sz w:val="35"/>
          <w:szCs w:val="35"/>
        </w:rPr>
        <w:t xml:space="preserve"> pathways can contribute to various diseases. For example, abnormal Ca2+ handling is implicated in neurodegenerative disorders and heart failure.</w:t>
      </w:r>
    </w:p>
    <w:p w14:paraId="51C36088"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lastRenderedPageBreak/>
        <w:t>In conclusion, Ca2+ serves as a versatile second messenger, enabling cells to translate a wide range of signals into specific and coordinated responses. Its tightly regulated dynamics and diverse downstream targets make it a crucial player in cellular communication and function.</w:t>
      </w:r>
    </w:p>
    <w:p w14:paraId="4F5B16AD" w14:textId="77777777" w:rsidR="007F2915" w:rsidRDefault="00000000">
      <w:pPr>
        <w:pStyle w:val="Heading2"/>
        <w:keepNext w:val="0"/>
        <w:keepLines w:val="0"/>
        <w:numPr>
          <w:ilvl w:val="0"/>
          <w:numId w:val="19"/>
        </w:numPr>
        <w:spacing w:before="0" w:after="240"/>
        <w:rPr>
          <w:rFonts w:ascii="Arial" w:eastAsia="Arial" w:hAnsi="Arial" w:cs="Arial"/>
          <w:color w:val="1F1F1F"/>
          <w:sz w:val="35"/>
          <w:szCs w:val="35"/>
        </w:rPr>
      </w:pPr>
      <w:bookmarkStart w:id="3" w:name="_heading=h.1mebld3x8y98" w:colFirst="0" w:colLast="0"/>
      <w:bookmarkEnd w:id="3"/>
      <w:r>
        <w:rPr>
          <w:rFonts w:ascii="Arial" w:eastAsia="Arial" w:hAnsi="Arial" w:cs="Arial"/>
          <w:color w:val="1F1F1F"/>
          <w:sz w:val="35"/>
          <w:szCs w:val="35"/>
        </w:rPr>
        <w:t>Ca2+ as a Versatile Second Messenger in Signal Transduction (10 points)</w:t>
      </w:r>
    </w:p>
    <w:p w14:paraId="7481B972"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Calcium ions (Ca2+) are ubiquitous second messengers within cells, playing a critical role in translating extracellular signals into diverse cellular responses. Here's a breakdown of their key functions in signal transduction pathways:</w:t>
      </w:r>
    </w:p>
    <w:p w14:paraId="2FB43902" w14:textId="77777777" w:rsidR="007F2915" w:rsidRDefault="00000000">
      <w:pPr>
        <w:numPr>
          <w:ilvl w:val="0"/>
          <w:numId w:val="17"/>
        </w:numPr>
        <w:spacing w:before="120" w:after="0"/>
        <w:jc w:val="left"/>
        <w:rPr>
          <w:sz w:val="35"/>
          <w:szCs w:val="35"/>
        </w:rPr>
      </w:pPr>
      <w:r>
        <w:rPr>
          <w:rFonts w:ascii="Arial" w:eastAsia="Arial" w:hAnsi="Arial" w:cs="Arial"/>
          <w:b/>
          <w:color w:val="1F1F1F"/>
          <w:sz w:val="35"/>
          <w:szCs w:val="35"/>
        </w:rPr>
        <w:t>Tightly Regulated Resting State:</w:t>
      </w:r>
      <w:r>
        <w:rPr>
          <w:rFonts w:ascii="Arial" w:eastAsia="Arial" w:hAnsi="Arial" w:cs="Arial"/>
          <w:color w:val="1F1F1F"/>
          <w:sz w:val="35"/>
          <w:szCs w:val="35"/>
        </w:rPr>
        <w:t xml:space="preserve"> At rest, the cytosolic Ca2+ concentration is maintained at very low levels (around 100 </w:t>
      </w:r>
      <w:proofErr w:type="spellStart"/>
      <w:r>
        <w:rPr>
          <w:rFonts w:ascii="Arial" w:eastAsia="Arial" w:hAnsi="Arial" w:cs="Arial"/>
          <w:color w:val="1F1F1F"/>
          <w:sz w:val="35"/>
          <w:szCs w:val="35"/>
        </w:rPr>
        <w:t>nM</w:t>
      </w:r>
      <w:proofErr w:type="spellEnd"/>
      <w:r>
        <w:rPr>
          <w:rFonts w:ascii="Arial" w:eastAsia="Arial" w:hAnsi="Arial" w:cs="Arial"/>
          <w:color w:val="1F1F1F"/>
          <w:sz w:val="35"/>
          <w:szCs w:val="35"/>
        </w:rPr>
        <w:t>) compared to the extracellular environment (around 1 mM). This creates a steep gradient for efficient Ca2+ influx when stimulated.</w:t>
      </w:r>
    </w:p>
    <w:p w14:paraId="2FFBDF77" w14:textId="77777777" w:rsidR="007F2915" w:rsidRDefault="00000000">
      <w:pPr>
        <w:numPr>
          <w:ilvl w:val="0"/>
          <w:numId w:val="17"/>
        </w:numPr>
        <w:spacing w:after="0"/>
        <w:jc w:val="left"/>
        <w:rPr>
          <w:sz w:val="35"/>
          <w:szCs w:val="35"/>
        </w:rPr>
      </w:pPr>
      <w:r>
        <w:rPr>
          <w:rFonts w:ascii="Arial" w:eastAsia="Arial" w:hAnsi="Arial" w:cs="Arial"/>
          <w:b/>
          <w:color w:val="1F1F1F"/>
          <w:sz w:val="35"/>
          <w:szCs w:val="35"/>
        </w:rPr>
        <w:t>Stimulus-Induced Mobilization:</w:t>
      </w:r>
      <w:r>
        <w:rPr>
          <w:rFonts w:ascii="Arial" w:eastAsia="Arial" w:hAnsi="Arial" w:cs="Arial"/>
          <w:color w:val="1F1F1F"/>
          <w:sz w:val="35"/>
          <w:szCs w:val="35"/>
        </w:rPr>
        <w:t xml:space="preserve"> Various external signals like hormones, neurotransmitters, or mechanical stimuli can trigger the release of Ca2+ from internal stores like the endoplasmic reticulum (ER). This happens through the activation of specific channels on the ER membrane. Additionally, Ca2+ can enter the cytosol directly from the extracellular space through plasma membrane channels.</w:t>
      </w:r>
    </w:p>
    <w:p w14:paraId="6CB8949F" w14:textId="77777777" w:rsidR="007F2915" w:rsidRDefault="00000000">
      <w:pPr>
        <w:numPr>
          <w:ilvl w:val="0"/>
          <w:numId w:val="17"/>
        </w:numPr>
        <w:spacing w:after="0"/>
        <w:jc w:val="left"/>
        <w:rPr>
          <w:sz w:val="35"/>
          <w:szCs w:val="35"/>
        </w:rPr>
      </w:pPr>
      <w:r>
        <w:rPr>
          <w:rFonts w:ascii="Arial" w:eastAsia="Arial" w:hAnsi="Arial" w:cs="Arial"/>
          <w:b/>
          <w:color w:val="1F1F1F"/>
          <w:sz w:val="35"/>
          <w:szCs w:val="35"/>
        </w:rPr>
        <w:t>Signal Amplification:</w:t>
      </w:r>
      <w:r>
        <w:rPr>
          <w:rFonts w:ascii="Arial" w:eastAsia="Arial" w:hAnsi="Arial" w:cs="Arial"/>
          <w:color w:val="1F1F1F"/>
          <w:sz w:val="35"/>
          <w:szCs w:val="35"/>
        </w:rPr>
        <w:t xml:space="preserve"> A small initial stimulus can lead to a significant rise in cytosolic Ca2+ due to positive feedback mechanisms. For example, Ca2+ influx can activate further release of Ca2+ from the ER, amplifying the signal.</w:t>
      </w:r>
    </w:p>
    <w:p w14:paraId="002A810A" w14:textId="77777777" w:rsidR="007F2915" w:rsidRDefault="00000000">
      <w:pPr>
        <w:numPr>
          <w:ilvl w:val="0"/>
          <w:numId w:val="17"/>
        </w:numPr>
        <w:spacing w:after="0"/>
        <w:jc w:val="left"/>
        <w:rPr>
          <w:sz w:val="35"/>
          <w:szCs w:val="35"/>
        </w:rPr>
      </w:pPr>
      <w:r>
        <w:rPr>
          <w:rFonts w:ascii="Arial" w:eastAsia="Arial" w:hAnsi="Arial" w:cs="Arial"/>
          <w:b/>
          <w:color w:val="1F1F1F"/>
          <w:sz w:val="35"/>
          <w:szCs w:val="35"/>
        </w:rPr>
        <w:lastRenderedPageBreak/>
        <w:t>Spatial and Temporal Control:</w:t>
      </w:r>
      <w:r>
        <w:rPr>
          <w:rFonts w:ascii="Arial" w:eastAsia="Arial" w:hAnsi="Arial" w:cs="Arial"/>
          <w:color w:val="1F1F1F"/>
          <w:sz w:val="35"/>
          <w:szCs w:val="35"/>
        </w:rPr>
        <w:t xml:space="preserve"> Ca2+ signals are not uniform throughout the cell. Localized release and specific Ca2+ binding proteins ensure the signal reaches the right target at the right time. This allows for highly specific cellular responses within different compartments.</w:t>
      </w:r>
    </w:p>
    <w:p w14:paraId="79A5180C" w14:textId="77777777" w:rsidR="007F2915" w:rsidRDefault="00000000">
      <w:pPr>
        <w:numPr>
          <w:ilvl w:val="0"/>
          <w:numId w:val="17"/>
        </w:numPr>
        <w:spacing w:after="0"/>
        <w:jc w:val="left"/>
        <w:rPr>
          <w:sz w:val="35"/>
          <w:szCs w:val="35"/>
        </w:rPr>
      </w:pPr>
      <w:r>
        <w:rPr>
          <w:rFonts w:ascii="Arial" w:eastAsia="Arial" w:hAnsi="Arial" w:cs="Arial"/>
          <w:b/>
          <w:color w:val="1F1F1F"/>
          <w:sz w:val="35"/>
          <w:szCs w:val="35"/>
        </w:rPr>
        <w:t>Interaction with Target Proteins:</w:t>
      </w:r>
      <w:r>
        <w:rPr>
          <w:rFonts w:ascii="Arial" w:eastAsia="Arial" w:hAnsi="Arial" w:cs="Arial"/>
          <w:color w:val="1F1F1F"/>
          <w:sz w:val="35"/>
          <w:szCs w:val="35"/>
        </w:rPr>
        <w:t xml:space="preserve"> Ca2+ binds to and activates various downstream effector proteins. A prominent example is calmodulin, which undergoes a conformational change upon Ca2+ binding. This "activated calmodulin" can then interact with other proteins like protein kinases or enzymes, triggering specific cellular processes.</w:t>
      </w:r>
    </w:p>
    <w:p w14:paraId="4D988623" w14:textId="77777777" w:rsidR="007F2915" w:rsidRDefault="00000000">
      <w:pPr>
        <w:numPr>
          <w:ilvl w:val="0"/>
          <w:numId w:val="17"/>
        </w:numPr>
        <w:spacing w:after="0"/>
        <w:jc w:val="left"/>
        <w:rPr>
          <w:sz w:val="35"/>
          <w:szCs w:val="35"/>
        </w:rPr>
      </w:pPr>
      <w:r>
        <w:rPr>
          <w:rFonts w:ascii="Arial" w:eastAsia="Arial" w:hAnsi="Arial" w:cs="Arial"/>
          <w:b/>
          <w:color w:val="1F1F1F"/>
          <w:sz w:val="35"/>
          <w:szCs w:val="35"/>
        </w:rPr>
        <w:t>Diverse Cellular Responses:</w:t>
      </w:r>
      <w:r>
        <w:rPr>
          <w:rFonts w:ascii="Arial" w:eastAsia="Arial" w:hAnsi="Arial" w:cs="Arial"/>
          <w:color w:val="1F1F1F"/>
          <w:sz w:val="35"/>
          <w:szCs w:val="35"/>
        </w:rPr>
        <w:t xml:space="preserve"> Depending on the cell type and Ca2+ signal characteristics, Ca2+ can trigger a wide range of responses. Some examples include:</w:t>
      </w:r>
    </w:p>
    <w:p w14:paraId="6F5EC5A7" w14:textId="77777777" w:rsidR="007F2915" w:rsidRDefault="00000000">
      <w:pPr>
        <w:numPr>
          <w:ilvl w:val="1"/>
          <w:numId w:val="17"/>
        </w:numPr>
        <w:spacing w:after="0"/>
        <w:jc w:val="left"/>
        <w:rPr>
          <w:sz w:val="35"/>
          <w:szCs w:val="35"/>
        </w:rPr>
      </w:pPr>
      <w:r>
        <w:rPr>
          <w:rFonts w:ascii="Arial" w:eastAsia="Arial" w:hAnsi="Arial" w:cs="Arial"/>
          <w:color w:val="1F1F1F"/>
          <w:sz w:val="35"/>
          <w:szCs w:val="35"/>
        </w:rPr>
        <w:t>Muscle contraction</w:t>
      </w:r>
    </w:p>
    <w:p w14:paraId="21D188D0" w14:textId="77777777" w:rsidR="007F2915" w:rsidRDefault="00000000">
      <w:pPr>
        <w:numPr>
          <w:ilvl w:val="1"/>
          <w:numId w:val="17"/>
        </w:numPr>
        <w:spacing w:after="0"/>
        <w:jc w:val="left"/>
        <w:rPr>
          <w:sz w:val="35"/>
          <w:szCs w:val="35"/>
        </w:rPr>
      </w:pPr>
      <w:r>
        <w:rPr>
          <w:rFonts w:ascii="Arial" w:eastAsia="Arial" w:hAnsi="Arial" w:cs="Arial"/>
          <w:color w:val="1F1F1F"/>
          <w:sz w:val="35"/>
          <w:szCs w:val="35"/>
        </w:rPr>
        <w:t>Neurotransmitter release</w:t>
      </w:r>
    </w:p>
    <w:p w14:paraId="7E7A51D3" w14:textId="77777777" w:rsidR="007F2915" w:rsidRDefault="00000000">
      <w:pPr>
        <w:numPr>
          <w:ilvl w:val="1"/>
          <w:numId w:val="17"/>
        </w:numPr>
        <w:spacing w:after="0"/>
        <w:jc w:val="left"/>
        <w:rPr>
          <w:sz w:val="35"/>
          <w:szCs w:val="35"/>
        </w:rPr>
      </w:pPr>
      <w:r>
        <w:rPr>
          <w:rFonts w:ascii="Arial" w:eastAsia="Arial" w:hAnsi="Arial" w:cs="Arial"/>
          <w:color w:val="1F1F1F"/>
          <w:sz w:val="35"/>
          <w:szCs w:val="35"/>
        </w:rPr>
        <w:t>Gene expression changes</w:t>
      </w:r>
    </w:p>
    <w:p w14:paraId="35A209AF" w14:textId="77777777" w:rsidR="007F2915" w:rsidRDefault="00000000">
      <w:pPr>
        <w:numPr>
          <w:ilvl w:val="1"/>
          <w:numId w:val="17"/>
        </w:numPr>
        <w:spacing w:after="0"/>
        <w:jc w:val="left"/>
        <w:rPr>
          <w:sz w:val="35"/>
          <w:szCs w:val="35"/>
        </w:rPr>
      </w:pPr>
      <w:r>
        <w:rPr>
          <w:rFonts w:ascii="Arial" w:eastAsia="Arial" w:hAnsi="Arial" w:cs="Arial"/>
          <w:color w:val="1F1F1F"/>
          <w:sz w:val="35"/>
          <w:szCs w:val="35"/>
        </w:rPr>
        <w:t>Cell division</w:t>
      </w:r>
    </w:p>
    <w:p w14:paraId="245A4622" w14:textId="77777777" w:rsidR="007F2915" w:rsidRDefault="00000000">
      <w:pPr>
        <w:numPr>
          <w:ilvl w:val="1"/>
          <w:numId w:val="17"/>
        </w:numPr>
        <w:spacing w:after="0"/>
        <w:jc w:val="left"/>
        <w:rPr>
          <w:sz w:val="35"/>
          <w:szCs w:val="35"/>
        </w:rPr>
      </w:pPr>
      <w:r>
        <w:rPr>
          <w:rFonts w:ascii="Arial" w:eastAsia="Arial" w:hAnsi="Arial" w:cs="Arial"/>
          <w:color w:val="1F1F1F"/>
          <w:sz w:val="35"/>
          <w:szCs w:val="35"/>
        </w:rPr>
        <w:t>Cell death</w:t>
      </w:r>
    </w:p>
    <w:p w14:paraId="36414BBC" w14:textId="77777777" w:rsidR="007F2915" w:rsidRDefault="00000000">
      <w:pPr>
        <w:numPr>
          <w:ilvl w:val="0"/>
          <w:numId w:val="17"/>
        </w:numPr>
        <w:spacing w:after="360"/>
        <w:jc w:val="left"/>
        <w:rPr>
          <w:sz w:val="35"/>
          <w:szCs w:val="35"/>
        </w:rPr>
      </w:pPr>
      <w:r>
        <w:rPr>
          <w:rFonts w:ascii="Arial" w:eastAsia="Arial" w:hAnsi="Arial" w:cs="Arial"/>
          <w:b/>
          <w:color w:val="1F1F1F"/>
          <w:sz w:val="35"/>
          <w:szCs w:val="35"/>
        </w:rPr>
        <w:t>Termination of the Signal:</w:t>
      </w:r>
      <w:r>
        <w:rPr>
          <w:rFonts w:ascii="Arial" w:eastAsia="Arial" w:hAnsi="Arial" w:cs="Arial"/>
          <w:color w:val="1F1F1F"/>
          <w:sz w:val="35"/>
          <w:szCs w:val="35"/>
        </w:rPr>
        <w:t xml:space="preserve"> To prevent prolonged activation, cells have mechanisms to return cytosolic Ca2+ levels to resting state. These include active Ca2+ pumping into the ER and extrusion of Ca2+ from the cell.</w:t>
      </w:r>
    </w:p>
    <w:p w14:paraId="02034CC8"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 xml:space="preserve">In conclusion, Ca2+ acts as a versatile second messenger due to its tightly controlled resting state, efficient mobilization mechanisms, and ability to interact with diverse target proteins. This allows for a wide range of cellular responses with precise spatial and temporal control within a cell. Understanding Ca2+ </w:t>
      </w:r>
      <w:r>
        <w:rPr>
          <w:rFonts w:ascii="Arial" w:eastAsia="Arial" w:hAnsi="Arial" w:cs="Arial"/>
          <w:color w:val="1F1F1F"/>
          <w:sz w:val="35"/>
          <w:szCs w:val="35"/>
        </w:rPr>
        <w:lastRenderedPageBreak/>
        <w:t xml:space="preserve">signalling is crucial for </w:t>
      </w:r>
      <w:proofErr w:type="spellStart"/>
      <w:r>
        <w:rPr>
          <w:rFonts w:ascii="Arial" w:eastAsia="Arial" w:hAnsi="Arial" w:cs="Arial"/>
          <w:color w:val="1F1F1F"/>
          <w:sz w:val="35"/>
          <w:szCs w:val="35"/>
        </w:rPr>
        <w:t>unraveling</w:t>
      </w:r>
      <w:proofErr w:type="spellEnd"/>
      <w:r>
        <w:rPr>
          <w:rFonts w:ascii="Arial" w:eastAsia="Arial" w:hAnsi="Arial" w:cs="Arial"/>
          <w:color w:val="1F1F1F"/>
          <w:sz w:val="35"/>
          <w:szCs w:val="35"/>
        </w:rPr>
        <w:t xml:space="preserve"> various physiological processes and diseases.</w:t>
      </w:r>
    </w:p>
    <w:p w14:paraId="53A55432" w14:textId="77777777" w:rsidR="007F2915" w:rsidRDefault="007F2915">
      <w:pPr>
        <w:spacing w:before="240" w:after="240"/>
        <w:ind w:left="0"/>
        <w:rPr>
          <w:rFonts w:ascii="Arial" w:eastAsia="Arial" w:hAnsi="Arial" w:cs="Arial"/>
          <w:color w:val="1F1F1F"/>
          <w:sz w:val="35"/>
          <w:szCs w:val="35"/>
        </w:rPr>
      </w:pPr>
    </w:p>
    <w:p w14:paraId="089BDD35" w14:textId="77777777" w:rsidR="007F2915" w:rsidRDefault="007F2915">
      <w:pPr>
        <w:spacing w:before="240" w:after="240"/>
        <w:ind w:left="0"/>
        <w:rPr>
          <w:rFonts w:ascii="Arial" w:eastAsia="Arial" w:hAnsi="Arial" w:cs="Arial"/>
          <w:color w:val="1F1F1F"/>
          <w:sz w:val="35"/>
          <w:szCs w:val="35"/>
        </w:rPr>
      </w:pPr>
    </w:p>
    <w:p w14:paraId="5E81F8F8" w14:textId="77777777" w:rsidR="007F2915" w:rsidRDefault="00000000">
      <w:pPr>
        <w:pStyle w:val="Heading2"/>
        <w:keepNext w:val="0"/>
        <w:keepLines w:val="0"/>
        <w:numPr>
          <w:ilvl w:val="0"/>
          <w:numId w:val="3"/>
        </w:numPr>
        <w:spacing w:before="0" w:after="240"/>
        <w:rPr>
          <w:rFonts w:ascii="Arial" w:eastAsia="Arial" w:hAnsi="Arial" w:cs="Arial"/>
          <w:color w:val="1F1F1F"/>
          <w:sz w:val="35"/>
          <w:szCs w:val="35"/>
        </w:rPr>
      </w:pPr>
      <w:bookmarkStart w:id="4" w:name="_heading=h.eno9anvy0ysi" w:colFirst="0" w:colLast="0"/>
      <w:bookmarkEnd w:id="4"/>
      <w:r>
        <w:rPr>
          <w:rFonts w:ascii="Arial" w:eastAsia="Arial" w:hAnsi="Arial" w:cs="Arial"/>
          <w:color w:val="1F1F1F"/>
          <w:sz w:val="35"/>
          <w:szCs w:val="35"/>
        </w:rPr>
        <w:t>Ca2+ as a Versatile Second Messenger in Signal Transduction (10 points)</w:t>
      </w:r>
    </w:p>
    <w:p w14:paraId="3B391D35"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Calcium ions (Ca2+) are ubiquitous second messengers within cells, playing a critical role in translating extracellular signals into diverse cellular responses. Here's a breakdown of their key functions in signal transduction pathways:</w:t>
      </w:r>
    </w:p>
    <w:p w14:paraId="19224F4D" w14:textId="77777777" w:rsidR="007F2915" w:rsidRDefault="00000000">
      <w:pPr>
        <w:numPr>
          <w:ilvl w:val="0"/>
          <w:numId w:val="18"/>
        </w:numPr>
        <w:spacing w:before="120" w:after="0"/>
        <w:jc w:val="left"/>
        <w:rPr>
          <w:sz w:val="35"/>
          <w:szCs w:val="35"/>
        </w:rPr>
      </w:pPr>
      <w:r>
        <w:rPr>
          <w:rFonts w:ascii="Arial" w:eastAsia="Arial" w:hAnsi="Arial" w:cs="Arial"/>
          <w:b/>
          <w:color w:val="1F1F1F"/>
          <w:sz w:val="35"/>
          <w:szCs w:val="35"/>
        </w:rPr>
        <w:t>Tightly Regulated Resting State:</w:t>
      </w:r>
      <w:r>
        <w:rPr>
          <w:rFonts w:ascii="Arial" w:eastAsia="Arial" w:hAnsi="Arial" w:cs="Arial"/>
          <w:color w:val="1F1F1F"/>
          <w:sz w:val="35"/>
          <w:szCs w:val="35"/>
        </w:rPr>
        <w:t xml:space="preserve"> At rest, the cytosolic Ca2+ concentration is maintained at very low levels (around 100 </w:t>
      </w:r>
      <w:proofErr w:type="spellStart"/>
      <w:r>
        <w:rPr>
          <w:rFonts w:ascii="Arial" w:eastAsia="Arial" w:hAnsi="Arial" w:cs="Arial"/>
          <w:color w:val="1F1F1F"/>
          <w:sz w:val="35"/>
          <w:szCs w:val="35"/>
        </w:rPr>
        <w:t>nM</w:t>
      </w:r>
      <w:proofErr w:type="spellEnd"/>
      <w:r>
        <w:rPr>
          <w:rFonts w:ascii="Arial" w:eastAsia="Arial" w:hAnsi="Arial" w:cs="Arial"/>
          <w:color w:val="1F1F1F"/>
          <w:sz w:val="35"/>
          <w:szCs w:val="35"/>
        </w:rPr>
        <w:t>) compared to the extracellular environment (around 1 mM). This creates a steep gradient for efficient Ca2+ influx when stimulated.</w:t>
      </w:r>
    </w:p>
    <w:p w14:paraId="5448F6AB" w14:textId="77777777" w:rsidR="007F2915" w:rsidRDefault="00000000">
      <w:pPr>
        <w:numPr>
          <w:ilvl w:val="0"/>
          <w:numId w:val="18"/>
        </w:numPr>
        <w:spacing w:after="0"/>
        <w:jc w:val="left"/>
        <w:rPr>
          <w:sz w:val="35"/>
          <w:szCs w:val="35"/>
        </w:rPr>
      </w:pPr>
      <w:r>
        <w:rPr>
          <w:rFonts w:ascii="Arial" w:eastAsia="Arial" w:hAnsi="Arial" w:cs="Arial"/>
          <w:b/>
          <w:color w:val="1F1F1F"/>
          <w:sz w:val="35"/>
          <w:szCs w:val="35"/>
        </w:rPr>
        <w:t>Stimulus-Induced Mobilisation:</w:t>
      </w:r>
      <w:r>
        <w:rPr>
          <w:rFonts w:ascii="Arial" w:eastAsia="Arial" w:hAnsi="Arial" w:cs="Arial"/>
          <w:color w:val="1F1F1F"/>
          <w:sz w:val="35"/>
          <w:szCs w:val="35"/>
        </w:rPr>
        <w:t xml:space="preserve"> Various external signals like hormones, neurotransmitters, or mechanical stimuli can trigger the release of Ca2+ from internal stores like the endoplasmic reticulum (ER). This happens through the activation of specific channels on the ER membrane. Additionally, Ca2+ can enter the cytosol directly from the extracellular space through plasma membrane channels.</w:t>
      </w:r>
    </w:p>
    <w:p w14:paraId="0E2BD2B8" w14:textId="77777777" w:rsidR="007F2915" w:rsidRDefault="00000000">
      <w:pPr>
        <w:numPr>
          <w:ilvl w:val="0"/>
          <w:numId w:val="18"/>
        </w:numPr>
        <w:spacing w:after="0"/>
        <w:jc w:val="left"/>
        <w:rPr>
          <w:sz w:val="35"/>
          <w:szCs w:val="35"/>
        </w:rPr>
      </w:pPr>
      <w:r>
        <w:rPr>
          <w:rFonts w:ascii="Arial" w:eastAsia="Arial" w:hAnsi="Arial" w:cs="Arial"/>
          <w:b/>
          <w:color w:val="1F1F1F"/>
          <w:sz w:val="35"/>
          <w:szCs w:val="35"/>
        </w:rPr>
        <w:t>Signal Amplification:</w:t>
      </w:r>
      <w:r>
        <w:rPr>
          <w:rFonts w:ascii="Arial" w:eastAsia="Arial" w:hAnsi="Arial" w:cs="Arial"/>
          <w:color w:val="1F1F1F"/>
          <w:sz w:val="35"/>
          <w:szCs w:val="35"/>
        </w:rPr>
        <w:t xml:space="preserve"> A small initial stimulus can lead to a significant rise in cytosolic Ca2+ due to positive feedback mechanisms. For example, Ca2+ influx can activate further release of Ca2+ from the ER, amplifying the signal.</w:t>
      </w:r>
    </w:p>
    <w:p w14:paraId="423F9318" w14:textId="77777777" w:rsidR="007F2915" w:rsidRDefault="00000000">
      <w:pPr>
        <w:numPr>
          <w:ilvl w:val="0"/>
          <w:numId w:val="18"/>
        </w:numPr>
        <w:spacing w:after="0"/>
        <w:jc w:val="left"/>
        <w:rPr>
          <w:sz w:val="35"/>
          <w:szCs w:val="35"/>
        </w:rPr>
      </w:pPr>
      <w:r>
        <w:rPr>
          <w:rFonts w:ascii="Arial" w:eastAsia="Arial" w:hAnsi="Arial" w:cs="Arial"/>
          <w:b/>
          <w:color w:val="1F1F1F"/>
          <w:sz w:val="35"/>
          <w:szCs w:val="35"/>
        </w:rPr>
        <w:lastRenderedPageBreak/>
        <w:t>Spatial and Temporal Control:</w:t>
      </w:r>
      <w:r>
        <w:rPr>
          <w:rFonts w:ascii="Arial" w:eastAsia="Arial" w:hAnsi="Arial" w:cs="Arial"/>
          <w:color w:val="1F1F1F"/>
          <w:sz w:val="35"/>
          <w:szCs w:val="35"/>
        </w:rPr>
        <w:t xml:space="preserve"> Ca2+ signals are not uniform throughout the cell. Localized release and specific Ca2+ binding proteins ensure the signal reaches the right target at the right time. This allows for highly specific cellular responses within different compartments.</w:t>
      </w:r>
    </w:p>
    <w:p w14:paraId="1BFAC6AE" w14:textId="77777777" w:rsidR="007F2915" w:rsidRDefault="00000000">
      <w:pPr>
        <w:numPr>
          <w:ilvl w:val="0"/>
          <w:numId w:val="18"/>
        </w:numPr>
        <w:spacing w:after="0"/>
        <w:jc w:val="left"/>
        <w:rPr>
          <w:sz w:val="35"/>
          <w:szCs w:val="35"/>
        </w:rPr>
      </w:pPr>
      <w:r>
        <w:rPr>
          <w:rFonts w:ascii="Arial" w:eastAsia="Arial" w:hAnsi="Arial" w:cs="Arial"/>
          <w:b/>
          <w:color w:val="1F1F1F"/>
          <w:sz w:val="35"/>
          <w:szCs w:val="35"/>
        </w:rPr>
        <w:t>Interaction with Target Proteins:</w:t>
      </w:r>
      <w:r>
        <w:rPr>
          <w:rFonts w:ascii="Arial" w:eastAsia="Arial" w:hAnsi="Arial" w:cs="Arial"/>
          <w:color w:val="1F1F1F"/>
          <w:sz w:val="35"/>
          <w:szCs w:val="35"/>
        </w:rPr>
        <w:t xml:space="preserve"> Ca2+ binds to and activates various downstream effector proteins. A prominent example is calmodulin, which undergoes a conformational change upon Ca2+ binding. This "activated calmodulin" can then interact with other proteins like protein kinases or enzymes, triggering specific cellular processes.</w:t>
      </w:r>
    </w:p>
    <w:p w14:paraId="7EA4B535" w14:textId="77777777" w:rsidR="007F2915" w:rsidRDefault="00000000">
      <w:pPr>
        <w:numPr>
          <w:ilvl w:val="0"/>
          <w:numId w:val="18"/>
        </w:numPr>
        <w:spacing w:after="0"/>
        <w:jc w:val="left"/>
        <w:rPr>
          <w:sz w:val="35"/>
          <w:szCs w:val="35"/>
        </w:rPr>
      </w:pPr>
      <w:r>
        <w:rPr>
          <w:rFonts w:ascii="Arial" w:eastAsia="Arial" w:hAnsi="Arial" w:cs="Arial"/>
          <w:b/>
          <w:color w:val="1F1F1F"/>
          <w:sz w:val="35"/>
          <w:szCs w:val="35"/>
        </w:rPr>
        <w:t>Diverse Cellular Responses:</w:t>
      </w:r>
      <w:r>
        <w:rPr>
          <w:rFonts w:ascii="Arial" w:eastAsia="Arial" w:hAnsi="Arial" w:cs="Arial"/>
          <w:color w:val="1F1F1F"/>
          <w:sz w:val="35"/>
          <w:szCs w:val="35"/>
        </w:rPr>
        <w:t xml:space="preserve"> Depending on the cell type and Ca2+ signal characteristics, Ca2+ can trigger a wide range of responses. Some examples include:</w:t>
      </w:r>
    </w:p>
    <w:p w14:paraId="0FC8B4B5" w14:textId="77777777" w:rsidR="007F2915" w:rsidRDefault="00000000">
      <w:pPr>
        <w:numPr>
          <w:ilvl w:val="1"/>
          <w:numId w:val="18"/>
        </w:numPr>
        <w:spacing w:after="0"/>
        <w:jc w:val="left"/>
        <w:rPr>
          <w:sz w:val="35"/>
          <w:szCs w:val="35"/>
        </w:rPr>
      </w:pPr>
      <w:r>
        <w:rPr>
          <w:rFonts w:ascii="Arial" w:eastAsia="Arial" w:hAnsi="Arial" w:cs="Arial"/>
          <w:color w:val="1F1F1F"/>
          <w:sz w:val="35"/>
          <w:szCs w:val="35"/>
        </w:rPr>
        <w:t>Muscle contraction</w:t>
      </w:r>
    </w:p>
    <w:p w14:paraId="21C94060" w14:textId="77777777" w:rsidR="007F2915" w:rsidRDefault="00000000">
      <w:pPr>
        <w:numPr>
          <w:ilvl w:val="1"/>
          <w:numId w:val="18"/>
        </w:numPr>
        <w:spacing w:after="0"/>
        <w:jc w:val="left"/>
        <w:rPr>
          <w:sz w:val="35"/>
          <w:szCs w:val="35"/>
        </w:rPr>
      </w:pPr>
      <w:r>
        <w:rPr>
          <w:rFonts w:ascii="Arial" w:eastAsia="Arial" w:hAnsi="Arial" w:cs="Arial"/>
          <w:color w:val="1F1F1F"/>
          <w:sz w:val="35"/>
          <w:szCs w:val="35"/>
        </w:rPr>
        <w:t>Neurotransmitter release</w:t>
      </w:r>
    </w:p>
    <w:p w14:paraId="40B75454" w14:textId="77777777" w:rsidR="007F2915" w:rsidRDefault="00000000">
      <w:pPr>
        <w:numPr>
          <w:ilvl w:val="1"/>
          <w:numId w:val="18"/>
        </w:numPr>
        <w:spacing w:after="0"/>
        <w:jc w:val="left"/>
        <w:rPr>
          <w:sz w:val="35"/>
          <w:szCs w:val="35"/>
        </w:rPr>
      </w:pPr>
      <w:r>
        <w:rPr>
          <w:rFonts w:ascii="Arial" w:eastAsia="Arial" w:hAnsi="Arial" w:cs="Arial"/>
          <w:color w:val="1F1F1F"/>
          <w:sz w:val="35"/>
          <w:szCs w:val="35"/>
        </w:rPr>
        <w:t>Gene expression changes</w:t>
      </w:r>
    </w:p>
    <w:p w14:paraId="542AEFDC" w14:textId="77777777" w:rsidR="007F2915" w:rsidRDefault="00000000">
      <w:pPr>
        <w:numPr>
          <w:ilvl w:val="1"/>
          <w:numId w:val="18"/>
        </w:numPr>
        <w:spacing w:after="0"/>
        <w:jc w:val="left"/>
        <w:rPr>
          <w:sz w:val="35"/>
          <w:szCs w:val="35"/>
        </w:rPr>
      </w:pPr>
      <w:r>
        <w:rPr>
          <w:rFonts w:ascii="Arial" w:eastAsia="Arial" w:hAnsi="Arial" w:cs="Arial"/>
          <w:color w:val="1F1F1F"/>
          <w:sz w:val="35"/>
          <w:szCs w:val="35"/>
        </w:rPr>
        <w:t>Cell division</w:t>
      </w:r>
    </w:p>
    <w:p w14:paraId="0E40A07E" w14:textId="77777777" w:rsidR="007F2915" w:rsidRDefault="00000000">
      <w:pPr>
        <w:numPr>
          <w:ilvl w:val="1"/>
          <w:numId w:val="18"/>
        </w:numPr>
        <w:spacing w:after="0"/>
        <w:jc w:val="left"/>
        <w:rPr>
          <w:sz w:val="35"/>
          <w:szCs w:val="35"/>
        </w:rPr>
      </w:pPr>
      <w:r>
        <w:rPr>
          <w:rFonts w:ascii="Arial" w:eastAsia="Arial" w:hAnsi="Arial" w:cs="Arial"/>
          <w:color w:val="1F1F1F"/>
          <w:sz w:val="35"/>
          <w:szCs w:val="35"/>
        </w:rPr>
        <w:t>Cell death</w:t>
      </w:r>
    </w:p>
    <w:p w14:paraId="6059C5E2" w14:textId="77777777" w:rsidR="007F2915" w:rsidRDefault="00000000">
      <w:pPr>
        <w:numPr>
          <w:ilvl w:val="0"/>
          <w:numId w:val="18"/>
        </w:numPr>
        <w:spacing w:after="360"/>
        <w:jc w:val="left"/>
        <w:rPr>
          <w:sz w:val="35"/>
          <w:szCs w:val="35"/>
        </w:rPr>
      </w:pPr>
      <w:r>
        <w:rPr>
          <w:rFonts w:ascii="Arial" w:eastAsia="Arial" w:hAnsi="Arial" w:cs="Arial"/>
          <w:b/>
          <w:color w:val="1F1F1F"/>
          <w:sz w:val="35"/>
          <w:szCs w:val="35"/>
        </w:rPr>
        <w:t>Termination of the Signal:</w:t>
      </w:r>
      <w:r>
        <w:rPr>
          <w:rFonts w:ascii="Arial" w:eastAsia="Arial" w:hAnsi="Arial" w:cs="Arial"/>
          <w:color w:val="1F1F1F"/>
          <w:sz w:val="35"/>
          <w:szCs w:val="35"/>
        </w:rPr>
        <w:t xml:space="preserve"> To prevent prolonged activation, cells have mechanisms to return cytosolic Ca2+ levels to resting state. These include active Ca2+ pumping into the ER and extrusion of Ca2+ from the cell.</w:t>
      </w:r>
    </w:p>
    <w:p w14:paraId="6F094D35"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 xml:space="preserve">In conclusion, Ca2+ acts as a versatile second messenger due to its tightly controlled resting state, efficient mobilization mechanisms, and ability to interact with diverse target proteins. This allows for a wide range of cellular responses with precise spatial and temporal control within a cell. Understanding Ca2+ </w:t>
      </w:r>
      <w:proofErr w:type="spellStart"/>
      <w:r>
        <w:rPr>
          <w:rFonts w:ascii="Arial" w:eastAsia="Arial" w:hAnsi="Arial" w:cs="Arial"/>
          <w:color w:val="1F1F1F"/>
          <w:sz w:val="35"/>
          <w:szCs w:val="35"/>
        </w:rPr>
        <w:lastRenderedPageBreak/>
        <w:t>signaling</w:t>
      </w:r>
      <w:proofErr w:type="spellEnd"/>
      <w:r>
        <w:rPr>
          <w:rFonts w:ascii="Arial" w:eastAsia="Arial" w:hAnsi="Arial" w:cs="Arial"/>
          <w:color w:val="1F1F1F"/>
          <w:sz w:val="35"/>
          <w:szCs w:val="35"/>
        </w:rPr>
        <w:t xml:space="preserve"> is crucial for </w:t>
      </w:r>
      <w:proofErr w:type="spellStart"/>
      <w:r>
        <w:rPr>
          <w:rFonts w:ascii="Arial" w:eastAsia="Arial" w:hAnsi="Arial" w:cs="Arial"/>
          <w:color w:val="1F1F1F"/>
          <w:sz w:val="35"/>
          <w:szCs w:val="35"/>
        </w:rPr>
        <w:t>unraveling</w:t>
      </w:r>
      <w:proofErr w:type="spellEnd"/>
      <w:r>
        <w:rPr>
          <w:rFonts w:ascii="Arial" w:eastAsia="Arial" w:hAnsi="Arial" w:cs="Arial"/>
          <w:color w:val="1F1F1F"/>
          <w:sz w:val="35"/>
          <w:szCs w:val="35"/>
        </w:rPr>
        <w:t xml:space="preserve"> various physiological processes and diseases.</w:t>
      </w:r>
    </w:p>
    <w:p w14:paraId="52E3EFDA" w14:textId="77777777" w:rsidR="007F2915" w:rsidRDefault="007F2915">
      <w:pPr>
        <w:spacing w:before="240" w:after="240"/>
        <w:ind w:left="0"/>
        <w:rPr>
          <w:rFonts w:ascii="Arial" w:eastAsia="Arial" w:hAnsi="Arial" w:cs="Arial"/>
          <w:color w:val="1F1F1F"/>
          <w:sz w:val="35"/>
          <w:szCs w:val="35"/>
        </w:rPr>
      </w:pPr>
    </w:p>
    <w:p w14:paraId="0D7552F1" w14:textId="77777777" w:rsidR="007F2915" w:rsidRDefault="007F2915">
      <w:pPr>
        <w:spacing w:before="240" w:after="240"/>
        <w:ind w:left="720"/>
        <w:rPr>
          <w:rFonts w:ascii="Arial" w:eastAsia="Arial" w:hAnsi="Arial" w:cs="Arial"/>
          <w:color w:val="1F1F1F"/>
          <w:sz w:val="35"/>
          <w:szCs w:val="35"/>
        </w:rPr>
      </w:pPr>
    </w:p>
    <w:p w14:paraId="68FBABBC" w14:textId="77777777" w:rsidR="007F2915" w:rsidRDefault="007F2915">
      <w:pPr>
        <w:spacing w:after="109"/>
        <w:ind w:left="0"/>
        <w:rPr>
          <w:sz w:val="36"/>
          <w:szCs w:val="36"/>
        </w:rPr>
      </w:pPr>
    </w:p>
    <w:p w14:paraId="19F83061" w14:textId="77777777" w:rsidR="007F2915" w:rsidRDefault="007F2915">
      <w:pPr>
        <w:spacing w:after="109"/>
        <w:ind w:left="0"/>
        <w:rPr>
          <w:color w:val="CC0000"/>
          <w:sz w:val="36"/>
          <w:szCs w:val="36"/>
        </w:rPr>
      </w:pPr>
    </w:p>
    <w:p w14:paraId="6164ADFC" w14:textId="77777777" w:rsidR="007F2915" w:rsidRDefault="00000000">
      <w:pPr>
        <w:numPr>
          <w:ilvl w:val="1"/>
          <w:numId w:val="1"/>
        </w:numPr>
        <w:ind w:hanging="374"/>
        <w:rPr>
          <w:sz w:val="36"/>
          <w:szCs w:val="36"/>
        </w:rPr>
      </w:pPr>
      <w:r>
        <w:rPr>
          <w:color w:val="CC0000"/>
          <w:sz w:val="36"/>
          <w:szCs w:val="36"/>
        </w:rPr>
        <w:t xml:space="preserve">Write down the biochemical reactions of </w:t>
      </w:r>
      <w:sdt>
        <w:sdtPr>
          <w:tag w:val="goog_rdk_8"/>
          <w:id w:val="638308611"/>
        </w:sdtPr>
        <w:sdtContent>
          <w:r>
            <w:rPr>
              <w:rFonts w:ascii="Arial" w:eastAsia="Arial" w:hAnsi="Arial" w:cs="Arial"/>
              <w:color w:val="CC0000"/>
              <w:sz w:val="36"/>
              <w:szCs w:val="36"/>
            </w:rPr>
            <w:t>β</w:t>
          </w:r>
        </w:sdtContent>
      </w:sdt>
      <w:r>
        <w:rPr>
          <w:color w:val="CC0000"/>
          <w:sz w:val="36"/>
          <w:szCs w:val="36"/>
        </w:rPr>
        <w:t xml:space="preserve"> oxidation of fatty acids. Mention the stoichiometry of ATP production after complete oxidation of palmitic acid (C = 16). 6+4</w:t>
      </w:r>
    </w:p>
    <w:p w14:paraId="6E7397F4" w14:textId="77777777" w:rsidR="007F2915" w:rsidRDefault="00000000">
      <w:pPr>
        <w:pStyle w:val="Heading2"/>
        <w:keepNext w:val="0"/>
        <w:keepLines w:val="0"/>
        <w:spacing w:before="0" w:after="240"/>
        <w:ind w:left="0"/>
        <w:rPr>
          <w:rFonts w:ascii="Arial" w:eastAsia="Arial" w:hAnsi="Arial" w:cs="Arial"/>
          <w:color w:val="1F1F1F"/>
          <w:sz w:val="35"/>
          <w:szCs w:val="35"/>
        </w:rPr>
      </w:pPr>
      <w:bookmarkStart w:id="5" w:name="_heading=h.2w6617sp6v5a" w:colFirst="0" w:colLast="0"/>
      <w:bookmarkEnd w:id="5"/>
      <w:r>
        <w:rPr>
          <w:rFonts w:ascii="Arial" w:eastAsia="Arial" w:hAnsi="Arial" w:cs="Arial"/>
          <w:color w:val="1F1F1F"/>
          <w:sz w:val="35"/>
          <w:szCs w:val="35"/>
        </w:rPr>
        <w:t>Biochemical Reactions of β-Oxidation and ATP Stoichiometry (10 points)</w:t>
      </w:r>
    </w:p>
    <w:p w14:paraId="63994BB2"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β-Oxidation Pathway:</w:t>
      </w:r>
    </w:p>
    <w:p w14:paraId="0AF9E6C6"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β-oxidation is a metabolic pathway that breaks down fatty acids into acetyl-CoA units, a precursor molecule for energy production in the citric acid cycle. Here's a breakdown of the key reactions involved:</w:t>
      </w:r>
    </w:p>
    <w:p w14:paraId="3016FE1E" w14:textId="77777777" w:rsidR="007F2915" w:rsidRDefault="00000000">
      <w:pPr>
        <w:numPr>
          <w:ilvl w:val="0"/>
          <w:numId w:val="8"/>
        </w:numPr>
        <w:spacing w:before="120" w:after="120"/>
        <w:jc w:val="left"/>
        <w:rPr>
          <w:sz w:val="35"/>
          <w:szCs w:val="35"/>
        </w:rPr>
      </w:pPr>
      <w:r>
        <w:rPr>
          <w:rFonts w:ascii="Arial" w:eastAsia="Arial" w:hAnsi="Arial" w:cs="Arial"/>
          <w:b/>
          <w:color w:val="1F1F1F"/>
          <w:sz w:val="35"/>
          <w:szCs w:val="35"/>
        </w:rPr>
        <w:t>Activation:</w:t>
      </w:r>
      <w:r>
        <w:rPr>
          <w:rFonts w:ascii="Arial" w:eastAsia="Arial" w:hAnsi="Arial" w:cs="Arial"/>
          <w:color w:val="1F1F1F"/>
          <w:sz w:val="35"/>
          <w:szCs w:val="35"/>
        </w:rPr>
        <w:t xml:space="preserve"> Fatty acids with long chains are first activated in the cytosol by attaching Coenzyme A (CoA) with the help of the enzyme fatty acyl-CoA synthetase. This reaction consumes ATP.</w:t>
      </w:r>
    </w:p>
    <w:p w14:paraId="7D1F839C"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 xml:space="preserve">Fatty acyl-CoA + ATP + CoA --&gt; Acyl-CoA thioester + AMP + </w:t>
      </w:r>
      <w:proofErr w:type="spellStart"/>
      <w:r>
        <w:rPr>
          <w:rFonts w:ascii="Arial" w:eastAsia="Arial" w:hAnsi="Arial" w:cs="Arial"/>
          <w:b/>
          <w:color w:val="1F1F1F"/>
          <w:sz w:val="35"/>
          <w:szCs w:val="35"/>
        </w:rPr>
        <w:t>PPi</w:t>
      </w:r>
      <w:proofErr w:type="spellEnd"/>
    </w:p>
    <w:p w14:paraId="3D08F926" w14:textId="77777777" w:rsidR="007F2915" w:rsidRDefault="00000000">
      <w:pPr>
        <w:numPr>
          <w:ilvl w:val="0"/>
          <w:numId w:val="6"/>
        </w:numPr>
        <w:spacing w:before="120" w:after="0"/>
        <w:jc w:val="left"/>
        <w:rPr>
          <w:sz w:val="35"/>
          <w:szCs w:val="35"/>
        </w:rPr>
      </w:pPr>
      <w:r>
        <w:rPr>
          <w:rFonts w:ascii="Arial" w:eastAsia="Arial" w:hAnsi="Arial" w:cs="Arial"/>
          <w:b/>
          <w:color w:val="1F1F1F"/>
          <w:sz w:val="35"/>
          <w:szCs w:val="35"/>
        </w:rPr>
        <w:t>Dehydrogenation (x cycles):</w:t>
      </w:r>
      <w:r>
        <w:rPr>
          <w:rFonts w:ascii="Arial" w:eastAsia="Arial" w:hAnsi="Arial" w:cs="Arial"/>
          <w:color w:val="1F1F1F"/>
          <w:sz w:val="35"/>
          <w:szCs w:val="35"/>
        </w:rPr>
        <w:t xml:space="preserve"> The activated fatty acyl-CoA is then transported into the mitochondrial matrix where the core β-oxidation cycle occurs. Each cycle involves four main steps:</w:t>
      </w:r>
    </w:p>
    <w:p w14:paraId="1C4AFBDA" w14:textId="77777777" w:rsidR="007F2915" w:rsidRDefault="00000000">
      <w:pPr>
        <w:numPr>
          <w:ilvl w:val="0"/>
          <w:numId w:val="6"/>
        </w:numPr>
        <w:spacing w:after="0"/>
        <w:jc w:val="left"/>
        <w:rPr>
          <w:sz w:val="35"/>
          <w:szCs w:val="35"/>
        </w:rPr>
      </w:pPr>
      <w:r>
        <w:rPr>
          <w:rFonts w:ascii="Arial" w:eastAsia="Arial" w:hAnsi="Arial" w:cs="Arial"/>
          <w:color w:val="1F1F1F"/>
          <w:sz w:val="35"/>
          <w:szCs w:val="35"/>
        </w:rPr>
        <w:lastRenderedPageBreak/>
        <w:t>a. The first carbon (α-carbon) of the fatty acyl-CoA is dehydrogenated by acyl-CoA dehydrogenase, producing an enoyl-CoA and FADH2.</w:t>
      </w:r>
    </w:p>
    <w:p w14:paraId="03AC93E5" w14:textId="77777777" w:rsidR="007F2915" w:rsidRDefault="00000000">
      <w:pPr>
        <w:numPr>
          <w:ilvl w:val="0"/>
          <w:numId w:val="6"/>
        </w:numPr>
        <w:spacing w:after="0"/>
        <w:jc w:val="left"/>
        <w:rPr>
          <w:sz w:val="35"/>
          <w:szCs w:val="35"/>
        </w:rPr>
      </w:pPr>
      <w:r>
        <w:rPr>
          <w:rFonts w:ascii="Arial" w:eastAsia="Arial" w:hAnsi="Arial" w:cs="Arial"/>
          <w:b/>
          <w:color w:val="1F1F1F"/>
          <w:sz w:val="35"/>
          <w:szCs w:val="35"/>
        </w:rPr>
        <w:t>Acyl-CoA (Cn) + FAD --&gt; Enoyl-CoA (Cn-2) + FADH2</w:t>
      </w:r>
    </w:p>
    <w:p w14:paraId="0EB2666D" w14:textId="77777777" w:rsidR="007F2915" w:rsidRDefault="00000000">
      <w:pPr>
        <w:numPr>
          <w:ilvl w:val="0"/>
          <w:numId w:val="6"/>
        </w:numPr>
        <w:spacing w:after="0"/>
        <w:jc w:val="left"/>
        <w:rPr>
          <w:sz w:val="35"/>
          <w:szCs w:val="35"/>
        </w:rPr>
      </w:pPr>
      <w:r>
        <w:rPr>
          <w:rFonts w:ascii="Arial" w:eastAsia="Arial" w:hAnsi="Arial" w:cs="Arial"/>
          <w:b/>
          <w:color w:val="1F1F1F"/>
          <w:sz w:val="35"/>
          <w:szCs w:val="35"/>
        </w:rPr>
        <w:t>Hydration:</w:t>
      </w:r>
      <w:r>
        <w:rPr>
          <w:rFonts w:ascii="Arial" w:eastAsia="Arial" w:hAnsi="Arial" w:cs="Arial"/>
          <w:color w:val="1F1F1F"/>
          <w:sz w:val="35"/>
          <w:szCs w:val="35"/>
        </w:rPr>
        <w:t xml:space="preserve"> A double bond is introduced into the enoyl-CoA by enoyl-CoA hydratase, forming L-3-hydroxyacyl-CoA.</w:t>
      </w:r>
    </w:p>
    <w:p w14:paraId="6D1019D8" w14:textId="77777777" w:rsidR="007F2915" w:rsidRDefault="00000000">
      <w:pPr>
        <w:numPr>
          <w:ilvl w:val="0"/>
          <w:numId w:val="6"/>
        </w:numPr>
        <w:spacing w:after="0"/>
        <w:jc w:val="left"/>
        <w:rPr>
          <w:sz w:val="35"/>
          <w:szCs w:val="35"/>
        </w:rPr>
      </w:pPr>
      <w:r>
        <w:rPr>
          <w:rFonts w:ascii="Arial" w:eastAsia="Arial" w:hAnsi="Arial" w:cs="Arial"/>
          <w:b/>
          <w:color w:val="1F1F1F"/>
          <w:sz w:val="35"/>
          <w:szCs w:val="35"/>
        </w:rPr>
        <w:t>Enoyl-CoA (Cn-2) + H2O --&gt; L-3-Hydroxyacyl-CoA (Cn-2)</w:t>
      </w:r>
    </w:p>
    <w:p w14:paraId="1DBC60CB" w14:textId="77777777" w:rsidR="007F2915" w:rsidRDefault="00000000">
      <w:pPr>
        <w:numPr>
          <w:ilvl w:val="0"/>
          <w:numId w:val="6"/>
        </w:numPr>
        <w:spacing w:after="0"/>
        <w:jc w:val="left"/>
        <w:rPr>
          <w:sz w:val="35"/>
          <w:szCs w:val="35"/>
        </w:rPr>
      </w:pPr>
      <w:r>
        <w:rPr>
          <w:rFonts w:ascii="Arial" w:eastAsia="Arial" w:hAnsi="Arial" w:cs="Arial"/>
          <w:b/>
          <w:color w:val="1F1F1F"/>
          <w:sz w:val="35"/>
          <w:szCs w:val="35"/>
        </w:rPr>
        <w:t>Dehydrogenation:</w:t>
      </w:r>
      <w:r>
        <w:rPr>
          <w:rFonts w:ascii="Arial" w:eastAsia="Arial" w:hAnsi="Arial" w:cs="Arial"/>
          <w:color w:val="1F1F1F"/>
          <w:sz w:val="35"/>
          <w:szCs w:val="35"/>
        </w:rPr>
        <w:t xml:space="preserve"> L-3-hydroxyacyl-CoA is further dehydrogenated by L-3-hydroxyacyl-CoA dehydrogenase, generating ketoacyl-CoA and NADH.</w:t>
      </w:r>
    </w:p>
    <w:p w14:paraId="5ED9FFD2" w14:textId="77777777" w:rsidR="007F2915" w:rsidRDefault="00000000">
      <w:pPr>
        <w:numPr>
          <w:ilvl w:val="0"/>
          <w:numId w:val="6"/>
        </w:numPr>
        <w:spacing w:after="0"/>
        <w:jc w:val="left"/>
        <w:rPr>
          <w:sz w:val="35"/>
          <w:szCs w:val="35"/>
        </w:rPr>
      </w:pPr>
      <w:r>
        <w:rPr>
          <w:rFonts w:ascii="Arial" w:eastAsia="Arial" w:hAnsi="Arial" w:cs="Arial"/>
          <w:b/>
          <w:color w:val="1F1F1F"/>
          <w:sz w:val="35"/>
          <w:szCs w:val="35"/>
        </w:rPr>
        <w:t>L-3-Hydroxyacyl-CoA (Cn-2) + NAD+ --&gt; Ketoacyl-CoA (Cn-2) + NADH + H+</w:t>
      </w:r>
    </w:p>
    <w:p w14:paraId="6C37FE58" w14:textId="77777777" w:rsidR="007F2915" w:rsidRDefault="00000000">
      <w:pPr>
        <w:numPr>
          <w:ilvl w:val="0"/>
          <w:numId w:val="6"/>
        </w:numPr>
        <w:spacing w:after="0"/>
        <w:jc w:val="left"/>
        <w:rPr>
          <w:sz w:val="35"/>
          <w:szCs w:val="35"/>
        </w:rPr>
      </w:pPr>
      <w:proofErr w:type="spellStart"/>
      <w:r>
        <w:rPr>
          <w:rFonts w:ascii="Arial" w:eastAsia="Arial" w:hAnsi="Arial" w:cs="Arial"/>
          <w:b/>
          <w:color w:val="1F1F1F"/>
          <w:sz w:val="35"/>
          <w:szCs w:val="35"/>
        </w:rPr>
        <w:t>Thiolysis</w:t>
      </w:r>
      <w:proofErr w:type="spellEnd"/>
      <w:r>
        <w:rPr>
          <w:rFonts w:ascii="Arial" w:eastAsia="Arial" w:hAnsi="Arial" w:cs="Arial"/>
          <w:b/>
          <w:color w:val="1F1F1F"/>
          <w:sz w:val="35"/>
          <w:szCs w:val="35"/>
        </w:rPr>
        <w:t>:</w:t>
      </w:r>
      <w:r>
        <w:rPr>
          <w:rFonts w:ascii="Arial" w:eastAsia="Arial" w:hAnsi="Arial" w:cs="Arial"/>
          <w:color w:val="1F1F1F"/>
          <w:sz w:val="35"/>
          <w:szCs w:val="35"/>
        </w:rPr>
        <w:t xml:space="preserve"> The ketoacyl-CoA is cleaved by ketoacyl-CoA </w:t>
      </w:r>
      <w:proofErr w:type="spellStart"/>
      <w:r>
        <w:rPr>
          <w:rFonts w:ascii="Arial" w:eastAsia="Arial" w:hAnsi="Arial" w:cs="Arial"/>
          <w:color w:val="1F1F1F"/>
          <w:sz w:val="35"/>
          <w:szCs w:val="35"/>
        </w:rPr>
        <w:t>thiolase</w:t>
      </w:r>
      <w:proofErr w:type="spellEnd"/>
      <w:r>
        <w:rPr>
          <w:rFonts w:ascii="Arial" w:eastAsia="Arial" w:hAnsi="Arial" w:cs="Arial"/>
          <w:color w:val="1F1F1F"/>
          <w:sz w:val="35"/>
          <w:szCs w:val="35"/>
        </w:rPr>
        <w:t>, releasing one molecule of acetyl-CoA and a new fatty acyl-CoA with two fewer carbon atoms. This shorter fatty acyl-CoA can then re-enter the cycle for further breakdown.</w:t>
      </w:r>
    </w:p>
    <w:p w14:paraId="3B2554C1" w14:textId="77777777" w:rsidR="007F2915" w:rsidRDefault="00000000">
      <w:pPr>
        <w:numPr>
          <w:ilvl w:val="0"/>
          <w:numId w:val="6"/>
        </w:numPr>
        <w:spacing w:after="360"/>
        <w:jc w:val="left"/>
        <w:rPr>
          <w:sz w:val="35"/>
          <w:szCs w:val="35"/>
        </w:rPr>
      </w:pPr>
      <w:r>
        <w:rPr>
          <w:rFonts w:ascii="Arial" w:eastAsia="Arial" w:hAnsi="Arial" w:cs="Arial"/>
          <w:b/>
          <w:color w:val="1F1F1F"/>
          <w:sz w:val="35"/>
          <w:szCs w:val="35"/>
        </w:rPr>
        <w:t>Ketoacyl-CoA (Cn) + CoA-SH --&gt; Acetyl-CoA + Acyl-CoA (Cn-2)</w:t>
      </w:r>
    </w:p>
    <w:p w14:paraId="2231416A"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Number of Cycles for Palmitic Acid:</w:t>
      </w:r>
    </w:p>
    <w:p w14:paraId="56A7360E"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Palmitic acid (C16) has 16 carbon atoms. Each β-oxidation cycle shortens the fatty acyl-CoA by two carbons. Therefore, complete oxidation of palmitic acid requires 7 rounds of the β-oxidation cycle (16 carbons / 2 carbons/cycle = 7 cycles).</w:t>
      </w:r>
    </w:p>
    <w:p w14:paraId="67D199EA"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ATP Stoichiometry:</w:t>
      </w:r>
    </w:p>
    <w:p w14:paraId="6F0A963F"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lastRenderedPageBreak/>
        <w:t>β-oxidation itself doesn't directly generate ATP. However, the generated NADH and FADH2 molecules enter the electron transport chain in the mitochondria, which ultimately produces ATP.</w:t>
      </w:r>
    </w:p>
    <w:p w14:paraId="0432F2D7" w14:textId="77777777" w:rsidR="007F2915" w:rsidRDefault="00000000">
      <w:pPr>
        <w:numPr>
          <w:ilvl w:val="0"/>
          <w:numId w:val="9"/>
        </w:numPr>
        <w:spacing w:before="120" w:after="0"/>
        <w:jc w:val="left"/>
        <w:rPr>
          <w:sz w:val="35"/>
          <w:szCs w:val="35"/>
        </w:rPr>
      </w:pPr>
      <w:r>
        <w:rPr>
          <w:rFonts w:ascii="Arial" w:eastAsia="Arial" w:hAnsi="Arial" w:cs="Arial"/>
          <w:color w:val="1F1F1F"/>
          <w:sz w:val="35"/>
          <w:szCs w:val="35"/>
        </w:rPr>
        <w:t>Each cycle produces 1 FADH2 and 1 NADH.</w:t>
      </w:r>
    </w:p>
    <w:p w14:paraId="319AD0A3" w14:textId="77777777" w:rsidR="007F2915" w:rsidRDefault="00000000">
      <w:pPr>
        <w:numPr>
          <w:ilvl w:val="0"/>
          <w:numId w:val="9"/>
        </w:numPr>
        <w:spacing w:after="0"/>
        <w:jc w:val="left"/>
        <w:rPr>
          <w:sz w:val="35"/>
          <w:szCs w:val="35"/>
        </w:rPr>
      </w:pPr>
      <w:r>
        <w:rPr>
          <w:rFonts w:ascii="Arial" w:eastAsia="Arial" w:hAnsi="Arial" w:cs="Arial"/>
          <w:color w:val="1F1F1F"/>
          <w:sz w:val="35"/>
          <w:szCs w:val="35"/>
        </w:rPr>
        <w:t>In the electron transport chain, 1 NADH produces approximately 3 ATP molecules.</w:t>
      </w:r>
    </w:p>
    <w:p w14:paraId="1B42CF57" w14:textId="77777777" w:rsidR="007F2915" w:rsidRDefault="00000000">
      <w:pPr>
        <w:numPr>
          <w:ilvl w:val="0"/>
          <w:numId w:val="9"/>
        </w:numPr>
        <w:spacing w:after="120"/>
        <w:jc w:val="left"/>
        <w:rPr>
          <w:sz w:val="35"/>
          <w:szCs w:val="35"/>
        </w:rPr>
      </w:pPr>
      <w:r>
        <w:rPr>
          <w:rFonts w:ascii="Arial" w:eastAsia="Arial" w:hAnsi="Arial" w:cs="Arial"/>
          <w:color w:val="1F1F1F"/>
          <w:sz w:val="35"/>
          <w:szCs w:val="35"/>
        </w:rPr>
        <w:t>1 FADH2 produces about 2 ATP molecules.</w:t>
      </w:r>
    </w:p>
    <w:p w14:paraId="6D18F313" w14:textId="77777777" w:rsidR="007F2915" w:rsidRDefault="00000000">
      <w:pPr>
        <w:spacing w:before="240" w:after="240"/>
        <w:ind w:left="0"/>
        <w:rPr>
          <w:rFonts w:ascii="Arial" w:eastAsia="Arial" w:hAnsi="Arial" w:cs="Arial"/>
          <w:color w:val="1F1F1F"/>
          <w:sz w:val="35"/>
          <w:szCs w:val="35"/>
        </w:rPr>
      </w:pPr>
      <w:r>
        <w:rPr>
          <w:rFonts w:ascii="Arial" w:eastAsia="Arial" w:hAnsi="Arial" w:cs="Arial"/>
          <w:color w:val="1F1F1F"/>
          <w:sz w:val="35"/>
          <w:szCs w:val="35"/>
        </w:rPr>
        <w:t>Therefore, for the complete oxidation of palmitic acid (7 cycles):</w:t>
      </w:r>
    </w:p>
    <w:p w14:paraId="71322220" w14:textId="77777777" w:rsidR="007F2915" w:rsidRDefault="00000000">
      <w:pPr>
        <w:numPr>
          <w:ilvl w:val="0"/>
          <w:numId w:val="14"/>
        </w:numPr>
        <w:spacing w:before="120" w:after="0"/>
        <w:jc w:val="left"/>
        <w:rPr>
          <w:sz w:val="35"/>
          <w:szCs w:val="35"/>
        </w:rPr>
      </w:pPr>
      <w:r>
        <w:rPr>
          <w:rFonts w:ascii="Arial" w:eastAsia="Arial" w:hAnsi="Arial" w:cs="Arial"/>
          <w:color w:val="1F1F1F"/>
          <w:sz w:val="35"/>
          <w:szCs w:val="35"/>
        </w:rPr>
        <w:t>Total NADH produced = 7 cycles/cycle * 1 NADH/cycle = 7 NADH</w:t>
      </w:r>
    </w:p>
    <w:p w14:paraId="2B541A24" w14:textId="77777777" w:rsidR="007F2915" w:rsidRDefault="00000000">
      <w:pPr>
        <w:numPr>
          <w:ilvl w:val="0"/>
          <w:numId w:val="14"/>
        </w:numPr>
        <w:spacing w:after="0"/>
        <w:jc w:val="left"/>
        <w:rPr>
          <w:sz w:val="35"/>
          <w:szCs w:val="35"/>
        </w:rPr>
      </w:pPr>
      <w:r>
        <w:rPr>
          <w:rFonts w:ascii="Arial" w:eastAsia="Arial" w:hAnsi="Arial" w:cs="Arial"/>
          <w:color w:val="1F1F1F"/>
          <w:sz w:val="35"/>
          <w:szCs w:val="35"/>
        </w:rPr>
        <w:t>Total FADH2 produced = 7 cycles/cycle * 1 FADH2/cycle = 7 FADH2</w:t>
      </w:r>
    </w:p>
    <w:p w14:paraId="547B9BF0" w14:textId="77777777" w:rsidR="007F2915" w:rsidRDefault="00000000">
      <w:pPr>
        <w:numPr>
          <w:ilvl w:val="0"/>
          <w:numId w:val="14"/>
        </w:numPr>
        <w:spacing w:after="0"/>
        <w:jc w:val="left"/>
        <w:rPr>
          <w:sz w:val="35"/>
          <w:szCs w:val="35"/>
        </w:rPr>
      </w:pPr>
      <w:r>
        <w:rPr>
          <w:rFonts w:ascii="Arial" w:eastAsia="Arial" w:hAnsi="Arial" w:cs="Arial"/>
          <w:color w:val="1F1F1F"/>
          <w:sz w:val="35"/>
          <w:szCs w:val="35"/>
        </w:rPr>
        <w:t>ATP from NADH = 7 NADH * 3 ATP/NADH = 21 ATP</w:t>
      </w:r>
    </w:p>
    <w:p w14:paraId="251A1D42" w14:textId="77777777" w:rsidR="007F2915" w:rsidRDefault="00000000">
      <w:pPr>
        <w:numPr>
          <w:ilvl w:val="0"/>
          <w:numId w:val="14"/>
        </w:numPr>
        <w:spacing w:after="0"/>
        <w:jc w:val="left"/>
        <w:rPr>
          <w:sz w:val="35"/>
          <w:szCs w:val="35"/>
        </w:rPr>
      </w:pPr>
      <w:r>
        <w:rPr>
          <w:rFonts w:ascii="Arial" w:eastAsia="Arial" w:hAnsi="Arial" w:cs="Arial"/>
          <w:color w:val="1F1F1F"/>
          <w:sz w:val="35"/>
          <w:szCs w:val="35"/>
        </w:rPr>
        <w:t>ATP from FADH2 = 7 FADH2 * 2 ATP/FADH2 = 14 ATP</w:t>
      </w:r>
    </w:p>
    <w:p w14:paraId="75E122FF" w14:textId="77777777" w:rsidR="007F2915" w:rsidRDefault="00000000">
      <w:pPr>
        <w:numPr>
          <w:ilvl w:val="0"/>
          <w:numId w:val="14"/>
        </w:numPr>
        <w:spacing w:after="120"/>
        <w:jc w:val="left"/>
        <w:rPr>
          <w:sz w:val="35"/>
          <w:szCs w:val="35"/>
        </w:rPr>
      </w:pPr>
      <w:r>
        <w:rPr>
          <w:rFonts w:ascii="Arial" w:eastAsia="Arial" w:hAnsi="Arial" w:cs="Arial"/>
          <w:color w:val="1F1F1F"/>
          <w:sz w:val="35"/>
          <w:szCs w:val="35"/>
        </w:rPr>
        <w:t>Total ATP produced = 21 ATP + 14 ATP = 35 ATP</w:t>
      </w:r>
    </w:p>
    <w:p w14:paraId="59088F6A" w14:textId="77777777" w:rsidR="007F2915" w:rsidRDefault="00000000">
      <w:pPr>
        <w:spacing w:before="240" w:after="240"/>
        <w:ind w:left="0"/>
        <w:rPr>
          <w:rFonts w:ascii="Arial" w:eastAsia="Arial" w:hAnsi="Arial" w:cs="Arial"/>
          <w:b/>
          <w:color w:val="1F1F1F"/>
          <w:sz w:val="35"/>
          <w:szCs w:val="35"/>
        </w:rPr>
      </w:pPr>
      <w:r>
        <w:rPr>
          <w:rFonts w:ascii="Arial" w:eastAsia="Arial" w:hAnsi="Arial" w:cs="Arial"/>
          <w:b/>
          <w:color w:val="1F1F1F"/>
          <w:sz w:val="35"/>
          <w:szCs w:val="35"/>
        </w:rPr>
        <w:t>Overall, the complete oxidation of palmitic acid (C16) through β-oxidation generates 35 ATP molecules.</w:t>
      </w:r>
    </w:p>
    <w:p w14:paraId="3872BC3C" w14:textId="77777777" w:rsidR="007F2915" w:rsidRDefault="007F2915">
      <w:pPr>
        <w:ind w:left="0"/>
        <w:rPr>
          <w:sz w:val="36"/>
          <w:szCs w:val="36"/>
        </w:rPr>
      </w:pPr>
    </w:p>
    <w:p w14:paraId="24AC24C3" w14:textId="77777777" w:rsidR="007F2915" w:rsidRDefault="00000000">
      <w:pPr>
        <w:numPr>
          <w:ilvl w:val="1"/>
          <w:numId w:val="1"/>
        </w:numPr>
        <w:spacing w:after="8"/>
        <w:ind w:hanging="374"/>
        <w:rPr>
          <w:sz w:val="36"/>
          <w:szCs w:val="36"/>
        </w:rPr>
      </w:pPr>
      <w:r>
        <w:rPr>
          <w:color w:val="CC0000"/>
          <w:sz w:val="36"/>
          <w:szCs w:val="36"/>
        </w:rPr>
        <w:t>Describe the biochemistry of Nitrogen fixation with special reference to the role of Nitrogenase and leg-</w:t>
      </w:r>
      <w:proofErr w:type="spellStart"/>
      <w:r>
        <w:rPr>
          <w:color w:val="CC0000"/>
          <w:sz w:val="36"/>
          <w:szCs w:val="36"/>
        </w:rPr>
        <w:t>haemoglo</w:t>
      </w:r>
      <w:proofErr w:type="spellEnd"/>
      <w:r>
        <w:rPr>
          <w:color w:val="CC0000"/>
          <w:sz w:val="36"/>
          <w:szCs w:val="36"/>
        </w:rPr>
        <w:t xml:space="preserve"> on.</w:t>
      </w:r>
      <w:r>
        <w:rPr>
          <w:color w:val="CC0000"/>
          <w:sz w:val="36"/>
          <w:szCs w:val="36"/>
        </w:rPr>
        <w:tab/>
        <w:t>6+4</w:t>
      </w:r>
    </w:p>
    <w:p w14:paraId="7B0B13F2" w14:textId="77777777" w:rsidR="007F2915" w:rsidRDefault="007F2915">
      <w:pPr>
        <w:spacing w:after="8"/>
        <w:ind w:left="0"/>
        <w:rPr>
          <w:sz w:val="36"/>
          <w:szCs w:val="36"/>
        </w:rPr>
      </w:pPr>
    </w:p>
    <w:p w14:paraId="61628C7A" w14:textId="77777777" w:rsidR="006611BD" w:rsidRPr="006611BD" w:rsidRDefault="006611BD" w:rsidP="006611BD">
      <w:pPr>
        <w:spacing w:after="8"/>
        <w:ind w:left="0"/>
        <w:rPr>
          <w:sz w:val="36"/>
          <w:szCs w:val="36"/>
        </w:rPr>
      </w:pPr>
      <w:r w:rsidRPr="006611BD">
        <w:rPr>
          <w:sz w:val="36"/>
          <w:szCs w:val="36"/>
        </w:rPr>
        <w:t xml:space="preserve">Nitrogen fixation is a fundamental biological process that converts atmospheric nitrogen (N2) into ammonia (NH3) or other nitrogen compounds usable by living organisms. This process is essential because atmospheric nitrogen, though abundant, is in a form that most organisms cannot directly utilize. Certain bacteria and archaea </w:t>
      </w:r>
      <w:r w:rsidRPr="006611BD">
        <w:rPr>
          <w:sz w:val="36"/>
          <w:szCs w:val="36"/>
        </w:rPr>
        <w:lastRenderedPageBreak/>
        <w:t>possess the unique ability to perform nitrogen fixation, employing specialized enzymes and proteins to carry out this conversion.</w:t>
      </w:r>
    </w:p>
    <w:p w14:paraId="1CB406DA" w14:textId="77777777" w:rsidR="006611BD" w:rsidRPr="006611BD" w:rsidRDefault="006611BD" w:rsidP="006611BD">
      <w:pPr>
        <w:spacing w:after="8"/>
        <w:ind w:left="0"/>
        <w:rPr>
          <w:sz w:val="36"/>
          <w:szCs w:val="36"/>
        </w:rPr>
      </w:pPr>
    </w:p>
    <w:p w14:paraId="4177AD91" w14:textId="77777777" w:rsidR="006611BD" w:rsidRPr="006611BD" w:rsidRDefault="006611BD" w:rsidP="006611BD">
      <w:pPr>
        <w:spacing w:after="8"/>
        <w:ind w:left="0"/>
        <w:rPr>
          <w:sz w:val="36"/>
          <w:szCs w:val="36"/>
        </w:rPr>
      </w:pPr>
      <w:r w:rsidRPr="006611BD">
        <w:rPr>
          <w:sz w:val="36"/>
          <w:szCs w:val="36"/>
        </w:rPr>
        <w:t>### Biochemistry of Nitrogen Fixation</w:t>
      </w:r>
    </w:p>
    <w:p w14:paraId="274A5B62" w14:textId="77777777" w:rsidR="006611BD" w:rsidRPr="006611BD" w:rsidRDefault="006611BD" w:rsidP="006611BD">
      <w:pPr>
        <w:spacing w:after="8"/>
        <w:ind w:left="0"/>
        <w:rPr>
          <w:sz w:val="36"/>
          <w:szCs w:val="36"/>
        </w:rPr>
      </w:pPr>
    </w:p>
    <w:p w14:paraId="6AA091EB" w14:textId="77777777" w:rsidR="006611BD" w:rsidRPr="006611BD" w:rsidRDefault="006611BD" w:rsidP="006611BD">
      <w:pPr>
        <w:spacing w:after="8"/>
        <w:ind w:left="0"/>
        <w:rPr>
          <w:sz w:val="36"/>
          <w:szCs w:val="36"/>
        </w:rPr>
      </w:pPr>
      <w:r w:rsidRPr="006611BD">
        <w:rPr>
          <w:sz w:val="36"/>
          <w:szCs w:val="36"/>
        </w:rPr>
        <w:t>#### Nitrogenase Enzyme</w:t>
      </w:r>
    </w:p>
    <w:p w14:paraId="2D0AE3FA" w14:textId="77777777" w:rsidR="006611BD" w:rsidRPr="006611BD" w:rsidRDefault="006611BD" w:rsidP="006611BD">
      <w:pPr>
        <w:spacing w:after="8"/>
        <w:ind w:left="0"/>
        <w:rPr>
          <w:sz w:val="36"/>
          <w:szCs w:val="36"/>
        </w:rPr>
      </w:pPr>
    </w:p>
    <w:p w14:paraId="15D8AE1D" w14:textId="77777777" w:rsidR="006611BD" w:rsidRPr="006611BD" w:rsidRDefault="006611BD" w:rsidP="006611BD">
      <w:pPr>
        <w:spacing w:after="8"/>
        <w:ind w:left="0"/>
        <w:rPr>
          <w:sz w:val="36"/>
          <w:szCs w:val="36"/>
        </w:rPr>
      </w:pPr>
      <w:r w:rsidRPr="006611BD">
        <w:rPr>
          <w:sz w:val="36"/>
          <w:szCs w:val="36"/>
        </w:rPr>
        <w:t xml:space="preserve">**1. Structure and </w:t>
      </w:r>
      <w:proofErr w:type="gramStart"/>
      <w:r w:rsidRPr="006611BD">
        <w:rPr>
          <w:sz w:val="36"/>
          <w:szCs w:val="36"/>
        </w:rPr>
        <w:t>Components:*</w:t>
      </w:r>
      <w:proofErr w:type="gramEnd"/>
      <w:r w:rsidRPr="006611BD">
        <w:rPr>
          <w:sz w:val="36"/>
          <w:szCs w:val="36"/>
        </w:rPr>
        <w:t>*</w:t>
      </w:r>
    </w:p>
    <w:p w14:paraId="349C3C2B" w14:textId="77777777" w:rsidR="006611BD" w:rsidRPr="006611BD" w:rsidRDefault="006611BD" w:rsidP="006611BD">
      <w:pPr>
        <w:spacing w:after="8"/>
        <w:ind w:left="0"/>
        <w:rPr>
          <w:sz w:val="36"/>
          <w:szCs w:val="36"/>
        </w:rPr>
      </w:pPr>
      <w:r w:rsidRPr="006611BD">
        <w:rPr>
          <w:sz w:val="36"/>
          <w:szCs w:val="36"/>
        </w:rPr>
        <w:t xml:space="preserve">   - **Fe Protein and MoFe </w:t>
      </w:r>
      <w:proofErr w:type="gramStart"/>
      <w:r w:rsidRPr="006611BD">
        <w:rPr>
          <w:sz w:val="36"/>
          <w:szCs w:val="36"/>
        </w:rPr>
        <w:t>Protein:*</w:t>
      </w:r>
      <w:proofErr w:type="gramEnd"/>
      <w:r w:rsidRPr="006611BD">
        <w:rPr>
          <w:sz w:val="36"/>
          <w:szCs w:val="36"/>
        </w:rPr>
        <w:t>* Nitrogenase consists of two main protein components: the iron protein (Fe protein) and the molybdenum-iron protein (MoFe protein).</w:t>
      </w:r>
    </w:p>
    <w:p w14:paraId="68BD08D9" w14:textId="77777777" w:rsidR="006611BD" w:rsidRPr="006611BD" w:rsidRDefault="006611BD" w:rsidP="006611BD">
      <w:pPr>
        <w:spacing w:after="8"/>
        <w:ind w:left="0"/>
        <w:rPr>
          <w:sz w:val="36"/>
          <w:szCs w:val="36"/>
        </w:rPr>
      </w:pPr>
      <w:r w:rsidRPr="006611BD">
        <w:rPr>
          <w:sz w:val="36"/>
          <w:szCs w:val="36"/>
        </w:rPr>
        <w:t xml:space="preserve">     - **Fe </w:t>
      </w:r>
      <w:proofErr w:type="gramStart"/>
      <w:r w:rsidRPr="006611BD">
        <w:rPr>
          <w:sz w:val="36"/>
          <w:szCs w:val="36"/>
        </w:rPr>
        <w:t>Protein:*</w:t>
      </w:r>
      <w:proofErr w:type="gramEnd"/>
      <w:r w:rsidRPr="006611BD">
        <w:rPr>
          <w:sz w:val="36"/>
          <w:szCs w:val="36"/>
        </w:rPr>
        <w:t>* Acts as an electron carrier, transferring electrons from a high-energy donor molecule (typically ATP) to the MoFe protein.</w:t>
      </w:r>
    </w:p>
    <w:p w14:paraId="370954C2" w14:textId="77777777" w:rsidR="006611BD" w:rsidRPr="006611BD" w:rsidRDefault="006611BD" w:rsidP="006611BD">
      <w:pPr>
        <w:spacing w:after="8"/>
        <w:ind w:left="0"/>
        <w:rPr>
          <w:sz w:val="36"/>
          <w:szCs w:val="36"/>
        </w:rPr>
      </w:pPr>
      <w:r w:rsidRPr="006611BD">
        <w:rPr>
          <w:sz w:val="36"/>
          <w:szCs w:val="36"/>
        </w:rPr>
        <w:t xml:space="preserve">     - **MoFe </w:t>
      </w:r>
      <w:proofErr w:type="gramStart"/>
      <w:r w:rsidRPr="006611BD">
        <w:rPr>
          <w:sz w:val="36"/>
          <w:szCs w:val="36"/>
        </w:rPr>
        <w:t>Protein:*</w:t>
      </w:r>
      <w:proofErr w:type="gramEnd"/>
      <w:r w:rsidRPr="006611BD">
        <w:rPr>
          <w:sz w:val="36"/>
          <w:szCs w:val="36"/>
        </w:rPr>
        <w:t xml:space="preserve">* Contains the active site where the actual nitrogen fixation occurs. It contains iron (Fe), molybdenum (Mo), and </w:t>
      </w:r>
      <w:proofErr w:type="spellStart"/>
      <w:r w:rsidRPr="006611BD">
        <w:rPr>
          <w:sz w:val="36"/>
          <w:szCs w:val="36"/>
        </w:rPr>
        <w:t>sulfur</w:t>
      </w:r>
      <w:proofErr w:type="spellEnd"/>
      <w:r w:rsidRPr="006611BD">
        <w:rPr>
          <w:sz w:val="36"/>
          <w:szCs w:val="36"/>
        </w:rPr>
        <w:t xml:space="preserve"> (S) atoms in its cofactors, crucial for its catalytic activity.</w:t>
      </w:r>
    </w:p>
    <w:p w14:paraId="7C056DD7" w14:textId="77777777" w:rsidR="006611BD" w:rsidRPr="006611BD" w:rsidRDefault="006611BD" w:rsidP="006611BD">
      <w:pPr>
        <w:spacing w:after="8"/>
        <w:ind w:left="0"/>
        <w:rPr>
          <w:sz w:val="36"/>
          <w:szCs w:val="36"/>
        </w:rPr>
      </w:pPr>
    </w:p>
    <w:p w14:paraId="7753C95D" w14:textId="77777777" w:rsidR="006611BD" w:rsidRPr="006611BD" w:rsidRDefault="006611BD" w:rsidP="006611BD">
      <w:pPr>
        <w:spacing w:after="8"/>
        <w:ind w:left="0"/>
        <w:rPr>
          <w:sz w:val="36"/>
          <w:szCs w:val="36"/>
        </w:rPr>
      </w:pPr>
      <w:r w:rsidRPr="006611BD">
        <w:rPr>
          <w:sz w:val="36"/>
          <w:szCs w:val="36"/>
        </w:rPr>
        <w:t xml:space="preserve">**2. Mechanism of Nitrogen </w:t>
      </w:r>
      <w:proofErr w:type="gramStart"/>
      <w:r w:rsidRPr="006611BD">
        <w:rPr>
          <w:sz w:val="36"/>
          <w:szCs w:val="36"/>
        </w:rPr>
        <w:t>Fixation:*</w:t>
      </w:r>
      <w:proofErr w:type="gramEnd"/>
      <w:r w:rsidRPr="006611BD">
        <w:rPr>
          <w:sz w:val="36"/>
          <w:szCs w:val="36"/>
        </w:rPr>
        <w:t>*</w:t>
      </w:r>
    </w:p>
    <w:p w14:paraId="6460E327" w14:textId="77777777" w:rsidR="006611BD" w:rsidRPr="006611BD" w:rsidRDefault="006611BD" w:rsidP="006611BD">
      <w:pPr>
        <w:spacing w:after="8"/>
        <w:ind w:left="0"/>
        <w:rPr>
          <w:sz w:val="36"/>
          <w:szCs w:val="36"/>
        </w:rPr>
      </w:pPr>
      <w:r w:rsidRPr="006611BD">
        <w:rPr>
          <w:sz w:val="36"/>
          <w:szCs w:val="36"/>
        </w:rPr>
        <w:t xml:space="preserve">   - **Electron </w:t>
      </w:r>
      <w:proofErr w:type="gramStart"/>
      <w:r w:rsidRPr="006611BD">
        <w:rPr>
          <w:sz w:val="36"/>
          <w:szCs w:val="36"/>
        </w:rPr>
        <w:t>Transfer:*</w:t>
      </w:r>
      <w:proofErr w:type="gramEnd"/>
      <w:r w:rsidRPr="006611BD">
        <w:rPr>
          <w:sz w:val="36"/>
          <w:szCs w:val="36"/>
        </w:rPr>
        <w:t>* The Fe protein transfers electrons to the MoFe protein, which then initiates the reduction of N2.</w:t>
      </w:r>
    </w:p>
    <w:p w14:paraId="73F73E6F" w14:textId="77777777" w:rsidR="006611BD" w:rsidRPr="006611BD" w:rsidRDefault="006611BD" w:rsidP="006611BD">
      <w:pPr>
        <w:spacing w:after="8"/>
        <w:ind w:left="0"/>
        <w:rPr>
          <w:sz w:val="36"/>
          <w:szCs w:val="36"/>
        </w:rPr>
      </w:pPr>
      <w:r w:rsidRPr="006611BD">
        <w:rPr>
          <w:sz w:val="36"/>
          <w:szCs w:val="36"/>
        </w:rPr>
        <w:t xml:space="preserve">   - **Reduction </w:t>
      </w:r>
      <w:proofErr w:type="gramStart"/>
      <w:r w:rsidRPr="006611BD">
        <w:rPr>
          <w:sz w:val="36"/>
          <w:szCs w:val="36"/>
        </w:rPr>
        <w:t>Steps:*</w:t>
      </w:r>
      <w:proofErr w:type="gramEnd"/>
      <w:r w:rsidRPr="006611BD">
        <w:rPr>
          <w:sz w:val="36"/>
          <w:szCs w:val="36"/>
        </w:rPr>
        <w:t>* The MoFe protein reduces N2 to ammonia (NH3) through a series of electron transfers and protonation steps:</w:t>
      </w:r>
    </w:p>
    <w:p w14:paraId="6F231E69" w14:textId="77777777" w:rsidR="006611BD" w:rsidRPr="006611BD" w:rsidRDefault="006611BD" w:rsidP="006611BD">
      <w:pPr>
        <w:spacing w:after="8"/>
        <w:ind w:left="0"/>
        <w:rPr>
          <w:sz w:val="36"/>
          <w:szCs w:val="36"/>
        </w:rPr>
      </w:pPr>
      <w:r w:rsidRPr="006611BD">
        <w:rPr>
          <w:sz w:val="36"/>
          <w:szCs w:val="36"/>
        </w:rPr>
        <w:t xml:space="preserve">     - **Binding and Activation of N</w:t>
      </w:r>
      <w:proofErr w:type="gramStart"/>
      <w:r w:rsidRPr="006611BD">
        <w:rPr>
          <w:sz w:val="36"/>
          <w:szCs w:val="36"/>
        </w:rPr>
        <w:t>2:*</w:t>
      </w:r>
      <w:proofErr w:type="gramEnd"/>
      <w:r w:rsidRPr="006611BD">
        <w:rPr>
          <w:sz w:val="36"/>
          <w:szCs w:val="36"/>
        </w:rPr>
        <w:t>* N2 binds to the MoFe protein, where it is activated and prepared for reduction.</w:t>
      </w:r>
    </w:p>
    <w:p w14:paraId="3152862D" w14:textId="77777777" w:rsidR="006611BD" w:rsidRPr="006611BD" w:rsidRDefault="006611BD" w:rsidP="006611BD">
      <w:pPr>
        <w:spacing w:after="8"/>
        <w:ind w:left="0"/>
        <w:rPr>
          <w:sz w:val="36"/>
          <w:szCs w:val="36"/>
        </w:rPr>
      </w:pPr>
      <w:r w:rsidRPr="006611BD">
        <w:rPr>
          <w:sz w:val="36"/>
          <w:szCs w:val="36"/>
        </w:rPr>
        <w:t xml:space="preserve">     - **Sequential </w:t>
      </w:r>
      <w:proofErr w:type="gramStart"/>
      <w:r w:rsidRPr="006611BD">
        <w:rPr>
          <w:sz w:val="36"/>
          <w:szCs w:val="36"/>
        </w:rPr>
        <w:t>Reduction:*</w:t>
      </w:r>
      <w:proofErr w:type="gramEnd"/>
      <w:r w:rsidRPr="006611BD">
        <w:rPr>
          <w:sz w:val="36"/>
          <w:szCs w:val="36"/>
        </w:rPr>
        <w:t>* Multiple electron transfers from Fe protein to MoFe protein lead to the stepwise reduction of N2 to NH3.</w:t>
      </w:r>
    </w:p>
    <w:p w14:paraId="45F232B5" w14:textId="77777777" w:rsidR="006611BD" w:rsidRPr="006611BD" w:rsidRDefault="006611BD" w:rsidP="006611BD">
      <w:pPr>
        <w:spacing w:after="8"/>
        <w:ind w:left="0"/>
        <w:rPr>
          <w:sz w:val="36"/>
          <w:szCs w:val="36"/>
        </w:rPr>
      </w:pPr>
      <w:r w:rsidRPr="006611BD">
        <w:rPr>
          <w:sz w:val="36"/>
          <w:szCs w:val="36"/>
        </w:rPr>
        <w:t xml:space="preserve">     - **</w:t>
      </w:r>
      <w:proofErr w:type="gramStart"/>
      <w:r w:rsidRPr="006611BD">
        <w:rPr>
          <w:sz w:val="36"/>
          <w:szCs w:val="36"/>
        </w:rPr>
        <w:t>Protonation:*</w:t>
      </w:r>
      <w:proofErr w:type="gramEnd"/>
      <w:r w:rsidRPr="006611BD">
        <w:rPr>
          <w:sz w:val="36"/>
          <w:szCs w:val="36"/>
        </w:rPr>
        <w:t>* Protons (H+) are added to nitrogen atoms to form NH3, which can be further utilized by the organism.</w:t>
      </w:r>
    </w:p>
    <w:p w14:paraId="779012BB" w14:textId="77777777" w:rsidR="006611BD" w:rsidRPr="006611BD" w:rsidRDefault="006611BD" w:rsidP="006611BD">
      <w:pPr>
        <w:spacing w:after="8"/>
        <w:ind w:left="0"/>
        <w:rPr>
          <w:sz w:val="36"/>
          <w:szCs w:val="36"/>
        </w:rPr>
      </w:pPr>
    </w:p>
    <w:p w14:paraId="6D2B8CFD" w14:textId="77777777" w:rsidR="006611BD" w:rsidRPr="006611BD" w:rsidRDefault="006611BD" w:rsidP="006611BD">
      <w:pPr>
        <w:spacing w:after="8"/>
        <w:ind w:left="0"/>
        <w:rPr>
          <w:sz w:val="36"/>
          <w:szCs w:val="36"/>
        </w:rPr>
      </w:pPr>
      <w:r w:rsidRPr="006611BD">
        <w:rPr>
          <w:sz w:val="36"/>
          <w:szCs w:val="36"/>
        </w:rPr>
        <w:t xml:space="preserve">**3. Energy </w:t>
      </w:r>
      <w:proofErr w:type="gramStart"/>
      <w:r w:rsidRPr="006611BD">
        <w:rPr>
          <w:sz w:val="36"/>
          <w:szCs w:val="36"/>
        </w:rPr>
        <w:t>Requirements:*</w:t>
      </w:r>
      <w:proofErr w:type="gramEnd"/>
      <w:r w:rsidRPr="006611BD">
        <w:rPr>
          <w:sz w:val="36"/>
          <w:szCs w:val="36"/>
        </w:rPr>
        <w:t>*</w:t>
      </w:r>
    </w:p>
    <w:p w14:paraId="3ACCA5E5" w14:textId="77777777" w:rsidR="006611BD" w:rsidRPr="006611BD" w:rsidRDefault="006611BD" w:rsidP="006611BD">
      <w:pPr>
        <w:spacing w:after="8"/>
        <w:ind w:left="0"/>
        <w:rPr>
          <w:sz w:val="36"/>
          <w:szCs w:val="36"/>
        </w:rPr>
      </w:pPr>
      <w:r w:rsidRPr="006611BD">
        <w:rPr>
          <w:sz w:val="36"/>
          <w:szCs w:val="36"/>
        </w:rPr>
        <w:t xml:space="preserve">   - **ATP </w:t>
      </w:r>
      <w:proofErr w:type="gramStart"/>
      <w:r w:rsidRPr="006611BD">
        <w:rPr>
          <w:sz w:val="36"/>
          <w:szCs w:val="36"/>
        </w:rPr>
        <w:t>Consumption:*</w:t>
      </w:r>
      <w:proofErr w:type="gramEnd"/>
      <w:r w:rsidRPr="006611BD">
        <w:rPr>
          <w:sz w:val="36"/>
          <w:szCs w:val="36"/>
        </w:rPr>
        <w:t>* Nitrogen fixation by nitrogenase is an energy-intensive process, requiring ATP as an energy source to drive the electron transfer reactions necessary for N2 reduction.</w:t>
      </w:r>
    </w:p>
    <w:p w14:paraId="58050FE4" w14:textId="77777777" w:rsidR="006611BD" w:rsidRPr="006611BD" w:rsidRDefault="006611BD" w:rsidP="006611BD">
      <w:pPr>
        <w:spacing w:after="8"/>
        <w:ind w:left="0"/>
        <w:rPr>
          <w:sz w:val="36"/>
          <w:szCs w:val="36"/>
        </w:rPr>
      </w:pPr>
    </w:p>
    <w:p w14:paraId="553F8587" w14:textId="77777777" w:rsidR="006611BD" w:rsidRPr="006611BD" w:rsidRDefault="006611BD" w:rsidP="006611BD">
      <w:pPr>
        <w:spacing w:after="8"/>
        <w:ind w:left="0"/>
        <w:rPr>
          <w:sz w:val="36"/>
          <w:szCs w:val="36"/>
        </w:rPr>
      </w:pPr>
      <w:r w:rsidRPr="006611BD">
        <w:rPr>
          <w:sz w:val="36"/>
          <w:szCs w:val="36"/>
        </w:rPr>
        <w:t>#### Role of Leg-</w:t>
      </w:r>
      <w:proofErr w:type="spellStart"/>
      <w:r w:rsidRPr="006611BD">
        <w:rPr>
          <w:sz w:val="36"/>
          <w:szCs w:val="36"/>
        </w:rPr>
        <w:t>Hemoglobin</w:t>
      </w:r>
      <w:proofErr w:type="spellEnd"/>
    </w:p>
    <w:p w14:paraId="00F274DF" w14:textId="77777777" w:rsidR="006611BD" w:rsidRPr="006611BD" w:rsidRDefault="006611BD" w:rsidP="006611BD">
      <w:pPr>
        <w:spacing w:after="8"/>
        <w:ind w:left="0"/>
        <w:rPr>
          <w:sz w:val="36"/>
          <w:szCs w:val="36"/>
        </w:rPr>
      </w:pPr>
    </w:p>
    <w:p w14:paraId="707A46E8" w14:textId="77777777" w:rsidR="006611BD" w:rsidRPr="006611BD" w:rsidRDefault="006611BD" w:rsidP="006611BD">
      <w:pPr>
        <w:spacing w:after="8"/>
        <w:ind w:left="0"/>
        <w:rPr>
          <w:sz w:val="36"/>
          <w:szCs w:val="36"/>
        </w:rPr>
      </w:pPr>
      <w:r w:rsidRPr="006611BD">
        <w:rPr>
          <w:sz w:val="36"/>
          <w:szCs w:val="36"/>
        </w:rPr>
        <w:t>Leg-</w:t>
      </w:r>
      <w:proofErr w:type="spellStart"/>
      <w:r w:rsidRPr="006611BD">
        <w:rPr>
          <w:sz w:val="36"/>
          <w:szCs w:val="36"/>
        </w:rPr>
        <w:t>hemoglobin</w:t>
      </w:r>
      <w:proofErr w:type="spellEnd"/>
      <w:r w:rsidRPr="006611BD">
        <w:rPr>
          <w:sz w:val="36"/>
          <w:szCs w:val="36"/>
        </w:rPr>
        <w:t xml:space="preserve"> is a specialized protein found in the root nodules of leguminous plants that form symbiotic relationships with nitrogen-fixing bacteria (e.g., Rhizobium species).</w:t>
      </w:r>
    </w:p>
    <w:p w14:paraId="1DFF1F75" w14:textId="77777777" w:rsidR="006611BD" w:rsidRPr="006611BD" w:rsidRDefault="006611BD" w:rsidP="006611BD">
      <w:pPr>
        <w:spacing w:after="8"/>
        <w:ind w:left="0"/>
        <w:rPr>
          <w:sz w:val="36"/>
          <w:szCs w:val="36"/>
        </w:rPr>
      </w:pPr>
    </w:p>
    <w:p w14:paraId="5F667D2E" w14:textId="77777777" w:rsidR="006611BD" w:rsidRPr="006611BD" w:rsidRDefault="006611BD" w:rsidP="006611BD">
      <w:pPr>
        <w:spacing w:after="8"/>
        <w:ind w:left="0"/>
        <w:rPr>
          <w:sz w:val="36"/>
          <w:szCs w:val="36"/>
        </w:rPr>
      </w:pPr>
      <w:r w:rsidRPr="006611BD">
        <w:rPr>
          <w:sz w:val="36"/>
          <w:szCs w:val="36"/>
        </w:rPr>
        <w:t xml:space="preserve">**1. </w:t>
      </w:r>
      <w:proofErr w:type="gramStart"/>
      <w:r w:rsidRPr="006611BD">
        <w:rPr>
          <w:sz w:val="36"/>
          <w:szCs w:val="36"/>
        </w:rPr>
        <w:t>Function:*</w:t>
      </w:r>
      <w:proofErr w:type="gramEnd"/>
      <w:r w:rsidRPr="006611BD">
        <w:rPr>
          <w:sz w:val="36"/>
          <w:szCs w:val="36"/>
        </w:rPr>
        <w:t>*</w:t>
      </w:r>
    </w:p>
    <w:p w14:paraId="79DD37F5" w14:textId="77777777" w:rsidR="006611BD" w:rsidRPr="006611BD" w:rsidRDefault="006611BD" w:rsidP="006611BD">
      <w:pPr>
        <w:spacing w:after="8"/>
        <w:ind w:left="0"/>
        <w:rPr>
          <w:sz w:val="36"/>
          <w:szCs w:val="36"/>
        </w:rPr>
      </w:pPr>
      <w:r w:rsidRPr="006611BD">
        <w:rPr>
          <w:sz w:val="36"/>
          <w:szCs w:val="36"/>
        </w:rPr>
        <w:t xml:space="preserve">   - **Oxygen </w:t>
      </w:r>
      <w:proofErr w:type="gramStart"/>
      <w:r w:rsidRPr="006611BD">
        <w:rPr>
          <w:sz w:val="36"/>
          <w:szCs w:val="36"/>
        </w:rPr>
        <w:t>Regulation:*</w:t>
      </w:r>
      <w:proofErr w:type="gramEnd"/>
      <w:r w:rsidRPr="006611BD">
        <w:rPr>
          <w:sz w:val="36"/>
          <w:szCs w:val="36"/>
        </w:rPr>
        <w:t>* Leg-</w:t>
      </w:r>
      <w:proofErr w:type="spellStart"/>
      <w:r w:rsidRPr="006611BD">
        <w:rPr>
          <w:sz w:val="36"/>
          <w:szCs w:val="36"/>
        </w:rPr>
        <w:t>hemoglobin</w:t>
      </w:r>
      <w:proofErr w:type="spellEnd"/>
      <w:r w:rsidRPr="006611BD">
        <w:rPr>
          <w:sz w:val="36"/>
          <w:szCs w:val="36"/>
        </w:rPr>
        <w:t xml:space="preserve"> plays a crucial role in maintaining a low-oxygen environment within the root nodules, where nitrogen fixation occurs.</w:t>
      </w:r>
    </w:p>
    <w:p w14:paraId="36B8A193" w14:textId="77777777" w:rsidR="006611BD" w:rsidRPr="006611BD" w:rsidRDefault="006611BD" w:rsidP="006611BD">
      <w:pPr>
        <w:spacing w:after="8"/>
        <w:ind w:left="0"/>
        <w:rPr>
          <w:sz w:val="36"/>
          <w:szCs w:val="36"/>
        </w:rPr>
      </w:pPr>
      <w:r w:rsidRPr="006611BD">
        <w:rPr>
          <w:sz w:val="36"/>
          <w:szCs w:val="36"/>
        </w:rPr>
        <w:t xml:space="preserve">   - **Oxygen </w:t>
      </w:r>
      <w:proofErr w:type="gramStart"/>
      <w:r w:rsidRPr="006611BD">
        <w:rPr>
          <w:sz w:val="36"/>
          <w:szCs w:val="36"/>
        </w:rPr>
        <w:t>Binding:*</w:t>
      </w:r>
      <w:proofErr w:type="gramEnd"/>
      <w:r w:rsidRPr="006611BD">
        <w:rPr>
          <w:sz w:val="36"/>
          <w:szCs w:val="36"/>
        </w:rPr>
        <w:t xml:space="preserve">* Similar to other </w:t>
      </w:r>
      <w:proofErr w:type="spellStart"/>
      <w:r w:rsidRPr="006611BD">
        <w:rPr>
          <w:sz w:val="36"/>
          <w:szCs w:val="36"/>
        </w:rPr>
        <w:t>hemoglobins</w:t>
      </w:r>
      <w:proofErr w:type="spellEnd"/>
      <w:r w:rsidRPr="006611BD">
        <w:rPr>
          <w:sz w:val="36"/>
          <w:szCs w:val="36"/>
        </w:rPr>
        <w:t>, leg-</w:t>
      </w:r>
      <w:proofErr w:type="spellStart"/>
      <w:r w:rsidRPr="006611BD">
        <w:rPr>
          <w:sz w:val="36"/>
          <w:szCs w:val="36"/>
        </w:rPr>
        <w:t>hemoglobin</w:t>
      </w:r>
      <w:proofErr w:type="spellEnd"/>
      <w:r w:rsidRPr="006611BD">
        <w:rPr>
          <w:sz w:val="36"/>
          <w:szCs w:val="36"/>
        </w:rPr>
        <w:t xml:space="preserve"> binds oxygen tightly, preventing its accumulation and ensuring that oxygen concentrations remain low enough to prevent inhibition of nitrogenase activity.</w:t>
      </w:r>
    </w:p>
    <w:p w14:paraId="641B49B6" w14:textId="77777777" w:rsidR="006611BD" w:rsidRPr="006611BD" w:rsidRDefault="006611BD" w:rsidP="006611BD">
      <w:pPr>
        <w:spacing w:after="8"/>
        <w:ind w:left="0"/>
        <w:rPr>
          <w:sz w:val="36"/>
          <w:szCs w:val="36"/>
        </w:rPr>
      </w:pPr>
      <w:r w:rsidRPr="006611BD">
        <w:rPr>
          <w:sz w:val="36"/>
          <w:szCs w:val="36"/>
        </w:rPr>
        <w:t xml:space="preserve">   - **Protection of </w:t>
      </w:r>
      <w:proofErr w:type="gramStart"/>
      <w:r w:rsidRPr="006611BD">
        <w:rPr>
          <w:sz w:val="36"/>
          <w:szCs w:val="36"/>
        </w:rPr>
        <w:t>Nitrogenase:*</w:t>
      </w:r>
      <w:proofErr w:type="gramEnd"/>
      <w:r w:rsidRPr="006611BD">
        <w:rPr>
          <w:sz w:val="36"/>
          <w:szCs w:val="36"/>
        </w:rPr>
        <w:t>* Oxygen is known to irreversibly inhibit nitrogenase enzymes. Leg-</w:t>
      </w:r>
      <w:proofErr w:type="spellStart"/>
      <w:r w:rsidRPr="006611BD">
        <w:rPr>
          <w:sz w:val="36"/>
          <w:szCs w:val="36"/>
        </w:rPr>
        <w:t>hemoglobin's</w:t>
      </w:r>
      <w:proofErr w:type="spellEnd"/>
      <w:r w:rsidRPr="006611BD">
        <w:rPr>
          <w:sz w:val="36"/>
          <w:szCs w:val="36"/>
        </w:rPr>
        <w:t xml:space="preserve"> ability to sequester oxygen protects nitrogenase from this inhibition, thereby maintaining efficient nitrogen fixation.</w:t>
      </w:r>
    </w:p>
    <w:p w14:paraId="05E7A5A2" w14:textId="77777777" w:rsidR="006611BD" w:rsidRPr="006611BD" w:rsidRDefault="006611BD" w:rsidP="006611BD">
      <w:pPr>
        <w:spacing w:after="8"/>
        <w:ind w:left="0"/>
        <w:rPr>
          <w:sz w:val="36"/>
          <w:szCs w:val="36"/>
        </w:rPr>
      </w:pPr>
    </w:p>
    <w:p w14:paraId="22C9FB84" w14:textId="77777777" w:rsidR="006611BD" w:rsidRPr="006611BD" w:rsidRDefault="006611BD" w:rsidP="006611BD">
      <w:pPr>
        <w:spacing w:after="8"/>
        <w:ind w:left="0"/>
        <w:rPr>
          <w:sz w:val="36"/>
          <w:szCs w:val="36"/>
        </w:rPr>
      </w:pPr>
      <w:r w:rsidRPr="006611BD">
        <w:rPr>
          <w:sz w:val="36"/>
          <w:szCs w:val="36"/>
        </w:rPr>
        <w:t xml:space="preserve">**2. Structural </w:t>
      </w:r>
      <w:proofErr w:type="gramStart"/>
      <w:r w:rsidRPr="006611BD">
        <w:rPr>
          <w:sz w:val="36"/>
          <w:szCs w:val="36"/>
        </w:rPr>
        <w:t>Adaptations:*</w:t>
      </w:r>
      <w:proofErr w:type="gramEnd"/>
      <w:r w:rsidRPr="006611BD">
        <w:rPr>
          <w:sz w:val="36"/>
          <w:szCs w:val="36"/>
        </w:rPr>
        <w:t>*</w:t>
      </w:r>
    </w:p>
    <w:p w14:paraId="39C2AB41" w14:textId="77777777" w:rsidR="006611BD" w:rsidRPr="006611BD" w:rsidRDefault="006611BD" w:rsidP="006611BD">
      <w:pPr>
        <w:spacing w:after="8"/>
        <w:ind w:left="0"/>
        <w:rPr>
          <w:sz w:val="36"/>
          <w:szCs w:val="36"/>
        </w:rPr>
      </w:pPr>
      <w:r w:rsidRPr="006611BD">
        <w:rPr>
          <w:sz w:val="36"/>
          <w:szCs w:val="36"/>
        </w:rPr>
        <w:t xml:space="preserve">   - **Oxygen </w:t>
      </w:r>
      <w:proofErr w:type="gramStart"/>
      <w:r w:rsidRPr="006611BD">
        <w:rPr>
          <w:sz w:val="36"/>
          <w:szCs w:val="36"/>
        </w:rPr>
        <w:t>Affinity:*</w:t>
      </w:r>
      <w:proofErr w:type="gramEnd"/>
      <w:r w:rsidRPr="006611BD">
        <w:rPr>
          <w:sz w:val="36"/>
          <w:szCs w:val="36"/>
        </w:rPr>
        <w:t>* Leg-</w:t>
      </w:r>
      <w:proofErr w:type="spellStart"/>
      <w:r w:rsidRPr="006611BD">
        <w:rPr>
          <w:sz w:val="36"/>
          <w:szCs w:val="36"/>
        </w:rPr>
        <w:t>hemoglobin</w:t>
      </w:r>
      <w:proofErr w:type="spellEnd"/>
      <w:r w:rsidRPr="006611BD">
        <w:rPr>
          <w:sz w:val="36"/>
          <w:szCs w:val="36"/>
        </w:rPr>
        <w:t xml:space="preserve"> has a high affinity for oxygen, allowing it to effectively scavenge oxygen within the nodule environment.</w:t>
      </w:r>
    </w:p>
    <w:p w14:paraId="7C30AE35" w14:textId="77777777" w:rsidR="006611BD" w:rsidRPr="006611BD" w:rsidRDefault="006611BD" w:rsidP="006611BD">
      <w:pPr>
        <w:spacing w:after="8"/>
        <w:ind w:left="0"/>
        <w:rPr>
          <w:sz w:val="36"/>
          <w:szCs w:val="36"/>
        </w:rPr>
      </w:pPr>
      <w:r w:rsidRPr="006611BD">
        <w:rPr>
          <w:sz w:val="36"/>
          <w:szCs w:val="36"/>
        </w:rPr>
        <w:lastRenderedPageBreak/>
        <w:t xml:space="preserve">   - **Iron </w:t>
      </w:r>
      <w:proofErr w:type="gramStart"/>
      <w:r w:rsidRPr="006611BD">
        <w:rPr>
          <w:sz w:val="36"/>
          <w:szCs w:val="36"/>
        </w:rPr>
        <w:t>Binding:*</w:t>
      </w:r>
      <w:proofErr w:type="gramEnd"/>
      <w:r w:rsidRPr="006611BD">
        <w:rPr>
          <w:sz w:val="36"/>
          <w:szCs w:val="36"/>
        </w:rPr>
        <w:t xml:space="preserve">* Like other </w:t>
      </w:r>
      <w:proofErr w:type="spellStart"/>
      <w:r w:rsidRPr="006611BD">
        <w:rPr>
          <w:sz w:val="36"/>
          <w:szCs w:val="36"/>
        </w:rPr>
        <w:t>hemoglobins</w:t>
      </w:r>
      <w:proofErr w:type="spellEnd"/>
      <w:r w:rsidRPr="006611BD">
        <w:rPr>
          <w:sz w:val="36"/>
          <w:szCs w:val="36"/>
        </w:rPr>
        <w:t>, leg-</w:t>
      </w:r>
      <w:proofErr w:type="spellStart"/>
      <w:r w:rsidRPr="006611BD">
        <w:rPr>
          <w:sz w:val="36"/>
          <w:szCs w:val="36"/>
        </w:rPr>
        <w:t>hemoglobin</w:t>
      </w:r>
      <w:proofErr w:type="spellEnd"/>
      <w:r w:rsidRPr="006611BD">
        <w:rPr>
          <w:sz w:val="36"/>
          <w:szCs w:val="36"/>
        </w:rPr>
        <w:t xml:space="preserve"> contains iron atoms in its structure, which bind to oxygen molecules, preventing them from interfering with nitrogenase.</w:t>
      </w:r>
    </w:p>
    <w:p w14:paraId="72982009" w14:textId="77777777" w:rsidR="006611BD" w:rsidRPr="006611BD" w:rsidRDefault="006611BD" w:rsidP="006611BD">
      <w:pPr>
        <w:spacing w:after="8"/>
        <w:ind w:left="0"/>
        <w:rPr>
          <w:sz w:val="36"/>
          <w:szCs w:val="36"/>
        </w:rPr>
      </w:pPr>
    </w:p>
    <w:p w14:paraId="5111F1FA" w14:textId="77777777" w:rsidR="006611BD" w:rsidRPr="006611BD" w:rsidRDefault="006611BD" w:rsidP="006611BD">
      <w:pPr>
        <w:spacing w:after="8"/>
        <w:ind w:left="0"/>
        <w:rPr>
          <w:sz w:val="36"/>
          <w:szCs w:val="36"/>
        </w:rPr>
      </w:pPr>
      <w:r w:rsidRPr="006611BD">
        <w:rPr>
          <w:sz w:val="36"/>
          <w:szCs w:val="36"/>
        </w:rPr>
        <w:t>### Overall Process in Legume-Rhizobium Symbiosis</w:t>
      </w:r>
    </w:p>
    <w:p w14:paraId="387CF5A3" w14:textId="77777777" w:rsidR="006611BD" w:rsidRPr="006611BD" w:rsidRDefault="006611BD" w:rsidP="006611BD">
      <w:pPr>
        <w:spacing w:after="8"/>
        <w:ind w:left="0"/>
        <w:rPr>
          <w:sz w:val="36"/>
          <w:szCs w:val="36"/>
        </w:rPr>
      </w:pPr>
    </w:p>
    <w:p w14:paraId="2CE844AF" w14:textId="77777777" w:rsidR="006611BD" w:rsidRPr="006611BD" w:rsidRDefault="006611BD" w:rsidP="006611BD">
      <w:pPr>
        <w:spacing w:after="8"/>
        <w:ind w:left="0"/>
        <w:rPr>
          <w:sz w:val="36"/>
          <w:szCs w:val="36"/>
        </w:rPr>
      </w:pPr>
      <w:r w:rsidRPr="006611BD">
        <w:rPr>
          <w:sz w:val="36"/>
          <w:szCs w:val="36"/>
        </w:rPr>
        <w:t>In leguminous plants:</w:t>
      </w:r>
    </w:p>
    <w:p w14:paraId="659FB893" w14:textId="77777777" w:rsidR="006611BD" w:rsidRPr="006611BD" w:rsidRDefault="006611BD" w:rsidP="006611BD">
      <w:pPr>
        <w:spacing w:after="8"/>
        <w:ind w:left="0"/>
        <w:rPr>
          <w:sz w:val="36"/>
          <w:szCs w:val="36"/>
        </w:rPr>
      </w:pPr>
      <w:r w:rsidRPr="006611BD">
        <w:rPr>
          <w:sz w:val="36"/>
          <w:szCs w:val="36"/>
        </w:rPr>
        <w:t xml:space="preserve">   - **Symbiotic </w:t>
      </w:r>
      <w:proofErr w:type="gramStart"/>
      <w:r w:rsidRPr="006611BD">
        <w:rPr>
          <w:sz w:val="36"/>
          <w:szCs w:val="36"/>
        </w:rPr>
        <w:t>Relationship:*</w:t>
      </w:r>
      <w:proofErr w:type="gramEnd"/>
      <w:r w:rsidRPr="006611BD">
        <w:rPr>
          <w:sz w:val="36"/>
          <w:szCs w:val="36"/>
        </w:rPr>
        <w:t>* Rhizobium bacteria colonize the roots and form nodules, where they establish a symbiotic relationship with the host plant.</w:t>
      </w:r>
    </w:p>
    <w:p w14:paraId="3B78D8C9" w14:textId="77777777" w:rsidR="006611BD" w:rsidRPr="006611BD" w:rsidRDefault="006611BD" w:rsidP="006611BD">
      <w:pPr>
        <w:spacing w:after="8"/>
        <w:ind w:left="0"/>
        <w:rPr>
          <w:sz w:val="36"/>
          <w:szCs w:val="36"/>
        </w:rPr>
      </w:pPr>
      <w:r w:rsidRPr="006611BD">
        <w:rPr>
          <w:sz w:val="36"/>
          <w:szCs w:val="36"/>
        </w:rPr>
        <w:t xml:space="preserve">   - **Nitrogen </w:t>
      </w:r>
      <w:proofErr w:type="gramStart"/>
      <w:r w:rsidRPr="006611BD">
        <w:rPr>
          <w:sz w:val="36"/>
          <w:szCs w:val="36"/>
        </w:rPr>
        <w:t>Fixation:*</w:t>
      </w:r>
      <w:proofErr w:type="gramEnd"/>
      <w:r w:rsidRPr="006611BD">
        <w:rPr>
          <w:sz w:val="36"/>
          <w:szCs w:val="36"/>
        </w:rPr>
        <w:t>* Within these nodules, nitrogen-fixing bacteria utilize nitrogenase enzymes to convert atmospheric nitrogen to ammonia.</w:t>
      </w:r>
    </w:p>
    <w:p w14:paraId="26217AC0" w14:textId="77777777" w:rsidR="006611BD" w:rsidRPr="006611BD" w:rsidRDefault="006611BD" w:rsidP="006611BD">
      <w:pPr>
        <w:spacing w:after="8"/>
        <w:ind w:left="0"/>
        <w:rPr>
          <w:sz w:val="36"/>
          <w:szCs w:val="36"/>
        </w:rPr>
      </w:pPr>
      <w:r w:rsidRPr="006611BD">
        <w:rPr>
          <w:sz w:val="36"/>
          <w:szCs w:val="36"/>
        </w:rPr>
        <w:t xml:space="preserve">   - **Role of Leg-</w:t>
      </w:r>
      <w:proofErr w:type="spellStart"/>
      <w:proofErr w:type="gramStart"/>
      <w:r w:rsidRPr="006611BD">
        <w:rPr>
          <w:sz w:val="36"/>
          <w:szCs w:val="36"/>
        </w:rPr>
        <w:t>Hemoglobin</w:t>
      </w:r>
      <w:proofErr w:type="spellEnd"/>
      <w:r w:rsidRPr="006611BD">
        <w:rPr>
          <w:sz w:val="36"/>
          <w:szCs w:val="36"/>
        </w:rPr>
        <w:t>:*</w:t>
      </w:r>
      <w:proofErr w:type="gramEnd"/>
      <w:r w:rsidRPr="006611BD">
        <w:rPr>
          <w:sz w:val="36"/>
          <w:szCs w:val="36"/>
        </w:rPr>
        <w:t>* Leg-</w:t>
      </w:r>
      <w:proofErr w:type="spellStart"/>
      <w:r w:rsidRPr="006611BD">
        <w:rPr>
          <w:sz w:val="36"/>
          <w:szCs w:val="36"/>
        </w:rPr>
        <w:t>hemoglobin</w:t>
      </w:r>
      <w:proofErr w:type="spellEnd"/>
      <w:r w:rsidRPr="006611BD">
        <w:rPr>
          <w:sz w:val="36"/>
          <w:szCs w:val="36"/>
        </w:rPr>
        <w:t xml:space="preserve"> is crucial for creating an oxygen-depleted environment necessary for efficient nitrogen fixation by binding oxygen and ensuring it does not inhibit nitrogenase activity.</w:t>
      </w:r>
    </w:p>
    <w:p w14:paraId="6D6EE885" w14:textId="77777777" w:rsidR="006611BD" w:rsidRPr="006611BD" w:rsidRDefault="006611BD" w:rsidP="006611BD">
      <w:pPr>
        <w:spacing w:after="8"/>
        <w:ind w:left="0"/>
        <w:rPr>
          <w:sz w:val="36"/>
          <w:szCs w:val="36"/>
        </w:rPr>
      </w:pPr>
    </w:p>
    <w:p w14:paraId="73091336" w14:textId="52DB2F2D" w:rsidR="007F2915" w:rsidRDefault="006611BD" w:rsidP="006611BD">
      <w:pPr>
        <w:spacing w:after="8"/>
        <w:ind w:left="0"/>
        <w:rPr>
          <w:sz w:val="36"/>
          <w:szCs w:val="36"/>
        </w:rPr>
      </w:pPr>
      <w:r w:rsidRPr="006611BD">
        <w:rPr>
          <w:sz w:val="36"/>
          <w:szCs w:val="36"/>
        </w:rPr>
        <w:t xml:space="preserve">In summary, nitrogen fixation involves complex biochemical processes </w:t>
      </w:r>
      <w:proofErr w:type="spellStart"/>
      <w:r w:rsidRPr="006611BD">
        <w:rPr>
          <w:sz w:val="36"/>
          <w:szCs w:val="36"/>
        </w:rPr>
        <w:t>centered</w:t>
      </w:r>
      <w:proofErr w:type="spellEnd"/>
      <w:r w:rsidRPr="006611BD">
        <w:rPr>
          <w:sz w:val="36"/>
          <w:szCs w:val="36"/>
        </w:rPr>
        <w:t xml:space="preserve"> around nitrogenase enzymes, which </w:t>
      </w:r>
      <w:proofErr w:type="spellStart"/>
      <w:r w:rsidRPr="006611BD">
        <w:rPr>
          <w:sz w:val="36"/>
          <w:szCs w:val="36"/>
        </w:rPr>
        <w:t>catalyze</w:t>
      </w:r>
      <w:proofErr w:type="spellEnd"/>
      <w:r w:rsidRPr="006611BD">
        <w:rPr>
          <w:sz w:val="36"/>
          <w:szCs w:val="36"/>
        </w:rPr>
        <w:t xml:space="preserve"> the conversion of atmospheric nitrogen to ammonia. Leg-</w:t>
      </w:r>
      <w:proofErr w:type="spellStart"/>
      <w:r w:rsidRPr="006611BD">
        <w:rPr>
          <w:sz w:val="36"/>
          <w:szCs w:val="36"/>
        </w:rPr>
        <w:t>hemoglobin</w:t>
      </w:r>
      <w:proofErr w:type="spellEnd"/>
      <w:r w:rsidRPr="006611BD">
        <w:rPr>
          <w:sz w:val="36"/>
          <w:szCs w:val="36"/>
        </w:rPr>
        <w:t xml:space="preserve"> in leguminous plants plays a vital role by maintaining low oxygen levels within root nodules, thereby protecting nitrogenase and ensuring effective nitrogen fixation. This symbiotic relationship between plants and nitrogen-fixing bacteria is essential for maintaining soil fertility and supporting plant growth in diverse ecosystems.</w:t>
      </w:r>
    </w:p>
    <w:p w14:paraId="314D07B4" w14:textId="77777777" w:rsidR="006611BD" w:rsidRDefault="006611BD" w:rsidP="006611BD">
      <w:pPr>
        <w:spacing w:after="8"/>
        <w:ind w:left="0"/>
        <w:rPr>
          <w:sz w:val="36"/>
          <w:szCs w:val="36"/>
        </w:rPr>
      </w:pPr>
    </w:p>
    <w:p w14:paraId="2DE6B638" w14:textId="4BFD75F9" w:rsidR="006611BD" w:rsidRDefault="006611BD" w:rsidP="006611BD">
      <w:pPr>
        <w:spacing w:after="8"/>
        <w:ind w:left="0"/>
        <w:jc w:val="center"/>
        <w:rPr>
          <w:sz w:val="36"/>
          <w:szCs w:val="36"/>
        </w:rPr>
      </w:pPr>
      <w:r>
        <w:rPr>
          <w:sz w:val="36"/>
          <w:szCs w:val="36"/>
        </w:rPr>
        <w:t>OR//</w:t>
      </w:r>
    </w:p>
    <w:p w14:paraId="4F9CC79C" w14:textId="77777777" w:rsidR="006611BD" w:rsidRPr="006611BD" w:rsidRDefault="006611BD" w:rsidP="006611BD">
      <w:pPr>
        <w:spacing w:before="100" w:beforeAutospacing="1" w:after="100" w:afterAutospacing="1" w:line="240" w:lineRule="auto"/>
        <w:ind w:left="0"/>
        <w:jc w:val="left"/>
        <w:rPr>
          <w:sz w:val="24"/>
          <w:szCs w:val="24"/>
          <w:lang w:val="en-IN"/>
        </w:rPr>
      </w:pPr>
      <w:r w:rsidRPr="006611BD">
        <w:rPr>
          <w:sz w:val="24"/>
          <w:szCs w:val="24"/>
          <w:lang w:val="en-IN"/>
        </w:rPr>
        <w:lastRenderedPageBreak/>
        <w:t xml:space="preserve">Certainly! Let’s delve into the fascinating world of nitrogen fixation. </w:t>
      </w:r>
      <w:r w:rsidRPr="006611BD">
        <w:rPr>
          <w:rFonts w:ascii="Segoe UI Emoji" w:hAnsi="Segoe UI Emoji" w:cs="Segoe UI Emoji"/>
          <w:sz w:val="24"/>
          <w:szCs w:val="24"/>
          <w:lang w:val="en-IN"/>
        </w:rPr>
        <w:t>🌱</w:t>
      </w:r>
    </w:p>
    <w:p w14:paraId="4CA28BE1" w14:textId="77777777" w:rsidR="006611BD" w:rsidRPr="006611BD" w:rsidRDefault="006611BD" w:rsidP="006611BD">
      <w:pPr>
        <w:numPr>
          <w:ilvl w:val="0"/>
          <w:numId w:val="20"/>
        </w:numPr>
        <w:spacing w:before="100" w:beforeAutospacing="1" w:after="100" w:afterAutospacing="1" w:line="240" w:lineRule="auto"/>
        <w:jc w:val="left"/>
        <w:rPr>
          <w:sz w:val="24"/>
          <w:szCs w:val="24"/>
          <w:lang w:val="en-IN"/>
        </w:rPr>
      </w:pPr>
      <w:r w:rsidRPr="006611BD">
        <w:rPr>
          <w:b/>
          <w:bCs/>
          <w:sz w:val="24"/>
          <w:szCs w:val="24"/>
          <w:lang w:val="en-IN"/>
        </w:rPr>
        <w:t>Enzymology of Nitrogen Fixation:</w:t>
      </w:r>
    </w:p>
    <w:p w14:paraId="12DD1946"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Nitrogen fixation is the process by which atmospheric nitrogen (</w:t>
      </w:r>
    </w:p>
    <w:p w14:paraId="471F4070" w14:textId="77777777" w:rsidR="006611BD" w:rsidRPr="006611BD" w:rsidRDefault="006611BD" w:rsidP="006611BD">
      <w:pPr>
        <w:spacing w:before="100" w:beforeAutospacing="1" w:after="100" w:afterAutospacing="1" w:line="240" w:lineRule="auto"/>
        <w:ind w:left="1440"/>
        <w:jc w:val="left"/>
        <w:rPr>
          <w:sz w:val="24"/>
          <w:szCs w:val="24"/>
          <w:lang w:val="en-IN"/>
        </w:rPr>
      </w:pPr>
      <w:r w:rsidRPr="006611BD">
        <w:rPr>
          <w:sz w:val="24"/>
          <w:szCs w:val="24"/>
          <w:lang w:val="en-IN"/>
        </w:rPr>
        <w:t>N_2</w:t>
      </w:r>
      <w:r w:rsidRPr="006611BD">
        <w:rPr>
          <w:vanish/>
          <w:sz w:val="24"/>
          <w:szCs w:val="24"/>
          <w:lang w:val="en-IN"/>
        </w:rPr>
        <w:t>N2​</w:t>
      </w:r>
    </w:p>
    <w:p w14:paraId="14F7D066" w14:textId="77777777" w:rsidR="006611BD" w:rsidRPr="006611BD" w:rsidRDefault="006611BD" w:rsidP="006611BD">
      <w:pPr>
        <w:spacing w:beforeAutospacing="1" w:after="0" w:afterAutospacing="1" w:line="240" w:lineRule="auto"/>
        <w:ind w:left="1440"/>
        <w:jc w:val="left"/>
        <w:rPr>
          <w:sz w:val="24"/>
          <w:szCs w:val="24"/>
          <w:lang w:val="en-IN"/>
        </w:rPr>
      </w:pPr>
      <w:r w:rsidRPr="006611BD">
        <w:rPr>
          <w:sz w:val="24"/>
          <w:szCs w:val="24"/>
          <w:lang w:val="en-IN"/>
        </w:rPr>
        <w:t xml:space="preserve">) </w:t>
      </w:r>
      <w:proofErr w:type="gramStart"/>
      <w:r w:rsidRPr="006611BD">
        <w:rPr>
          <w:sz w:val="24"/>
          <w:szCs w:val="24"/>
          <w:lang w:val="en-IN"/>
        </w:rPr>
        <w:t>is</w:t>
      </w:r>
      <w:proofErr w:type="gramEnd"/>
      <w:r w:rsidRPr="006611BD">
        <w:rPr>
          <w:sz w:val="24"/>
          <w:szCs w:val="24"/>
          <w:lang w:val="en-IN"/>
        </w:rPr>
        <w:t xml:space="preserve"> converted into ammonia (</w:t>
      </w:r>
    </w:p>
    <w:p w14:paraId="02028604" w14:textId="77777777" w:rsidR="006611BD" w:rsidRPr="006611BD" w:rsidRDefault="006611BD" w:rsidP="006611BD">
      <w:pPr>
        <w:spacing w:before="100" w:beforeAutospacing="1" w:after="100" w:afterAutospacing="1" w:line="240" w:lineRule="auto"/>
        <w:ind w:left="1440"/>
        <w:jc w:val="left"/>
        <w:rPr>
          <w:sz w:val="24"/>
          <w:szCs w:val="24"/>
          <w:lang w:val="en-IN"/>
        </w:rPr>
      </w:pPr>
      <w:r w:rsidRPr="006611BD">
        <w:rPr>
          <w:sz w:val="24"/>
          <w:szCs w:val="24"/>
          <w:lang w:val="en-IN"/>
        </w:rPr>
        <w:t>NH_3</w:t>
      </w:r>
      <w:r w:rsidRPr="006611BD">
        <w:rPr>
          <w:vanish/>
          <w:sz w:val="24"/>
          <w:szCs w:val="24"/>
          <w:lang w:val="en-IN"/>
        </w:rPr>
        <w:t>NH3​</w:t>
      </w:r>
    </w:p>
    <w:p w14:paraId="35DBFA55" w14:textId="77777777" w:rsidR="006611BD" w:rsidRPr="006611BD" w:rsidRDefault="006611BD" w:rsidP="006611BD">
      <w:pPr>
        <w:spacing w:beforeAutospacing="1" w:after="0" w:afterAutospacing="1" w:line="240" w:lineRule="auto"/>
        <w:ind w:left="1440"/>
        <w:jc w:val="left"/>
        <w:rPr>
          <w:sz w:val="24"/>
          <w:szCs w:val="24"/>
          <w:lang w:val="en-IN"/>
        </w:rPr>
      </w:pPr>
      <w:r w:rsidRPr="006611BD">
        <w:rPr>
          <w:sz w:val="24"/>
          <w:szCs w:val="24"/>
          <w:lang w:val="en-IN"/>
        </w:rPr>
        <w:t>), a form that plants can use.</w:t>
      </w:r>
    </w:p>
    <w:p w14:paraId="531F4F2B"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 xml:space="preserve">The key enzyme complex responsible for this conversion is </w:t>
      </w:r>
      <w:r w:rsidRPr="006611BD">
        <w:rPr>
          <w:b/>
          <w:bCs/>
          <w:sz w:val="24"/>
          <w:szCs w:val="24"/>
          <w:lang w:val="en-IN"/>
        </w:rPr>
        <w:t>nitrogenase</w:t>
      </w:r>
      <w:r w:rsidRPr="006611BD">
        <w:rPr>
          <w:sz w:val="24"/>
          <w:szCs w:val="24"/>
          <w:lang w:val="en-IN"/>
        </w:rPr>
        <w:t>.</w:t>
      </w:r>
    </w:p>
    <w:p w14:paraId="732D0F9E"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 xml:space="preserve">Nitrogenase consists of two components: </w:t>
      </w:r>
    </w:p>
    <w:p w14:paraId="22BD08ED" w14:textId="77777777" w:rsidR="006611BD" w:rsidRPr="006611BD" w:rsidRDefault="006611BD" w:rsidP="006611BD">
      <w:pPr>
        <w:numPr>
          <w:ilvl w:val="2"/>
          <w:numId w:val="20"/>
        </w:numPr>
        <w:spacing w:before="100" w:beforeAutospacing="1" w:after="100" w:afterAutospacing="1" w:line="240" w:lineRule="auto"/>
        <w:jc w:val="left"/>
        <w:rPr>
          <w:sz w:val="24"/>
          <w:szCs w:val="24"/>
          <w:lang w:val="en-IN"/>
        </w:rPr>
      </w:pPr>
      <w:proofErr w:type="spellStart"/>
      <w:r w:rsidRPr="006611BD">
        <w:rPr>
          <w:b/>
          <w:bCs/>
          <w:sz w:val="24"/>
          <w:szCs w:val="24"/>
          <w:lang w:val="en-IN"/>
        </w:rPr>
        <w:t>Dinitrogenase</w:t>
      </w:r>
      <w:proofErr w:type="spellEnd"/>
      <w:r w:rsidRPr="006611BD">
        <w:rPr>
          <w:b/>
          <w:bCs/>
          <w:sz w:val="24"/>
          <w:szCs w:val="24"/>
          <w:lang w:val="en-IN"/>
        </w:rPr>
        <w:t xml:space="preserve"> (MoFe-protein)</w:t>
      </w:r>
      <w:r w:rsidRPr="006611BD">
        <w:rPr>
          <w:sz w:val="24"/>
          <w:szCs w:val="24"/>
          <w:lang w:val="en-IN"/>
        </w:rPr>
        <w:t xml:space="preserve">: A 240-kDa </w:t>
      </w:r>
      <w:proofErr w:type="spellStart"/>
      <w:r w:rsidRPr="006611BD">
        <w:rPr>
          <w:sz w:val="24"/>
          <w:szCs w:val="24"/>
          <w:lang w:val="en-IN"/>
        </w:rPr>
        <w:t>heterotetramer</w:t>
      </w:r>
      <w:proofErr w:type="spellEnd"/>
      <w:r w:rsidRPr="006611BD">
        <w:rPr>
          <w:sz w:val="24"/>
          <w:szCs w:val="24"/>
          <w:lang w:val="en-IN"/>
        </w:rPr>
        <w:t xml:space="preserve"> that binds </w:t>
      </w:r>
    </w:p>
    <w:p w14:paraId="490C2E8F"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t>N_2</w:t>
      </w:r>
      <w:r w:rsidRPr="006611BD">
        <w:rPr>
          <w:vanish/>
          <w:sz w:val="24"/>
          <w:szCs w:val="24"/>
          <w:lang w:val="en-IN"/>
        </w:rPr>
        <w:t>N2​</w:t>
      </w:r>
    </w:p>
    <w:p w14:paraId="73630235"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 xml:space="preserve">and facilitates its reduction to ammonia. It holds </w:t>
      </w:r>
    </w:p>
    <w:p w14:paraId="3858986D"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t>N_2</w:t>
      </w:r>
      <w:r w:rsidRPr="006611BD">
        <w:rPr>
          <w:vanish/>
          <w:sz w:val="24"/>
          <w:szCs w:val="24"/>
          <w:lang w:val="en-IN"/>
        </w:rPr>
        <w:t>N2​</w:t>
      </w:r>
    </w:p>
    <w:p w14:paraId="39DC5A1A"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during the reduction process.</w:t>
      </w:r>
    </w:p>
    <w:p w14:paraId="55795C61" w14:textId="77777777" w:rsidR="006611BD" w:rsidRPr="006611BD" w:rsidRDefault="006611BD" w:rsidP="006611BD">
      <w:pPr>
        <w:numPr>
          <w:ilvl w:val="2"/>
          <w:numId w:val="20"/>
        </w:numPr>
        <w:spacing w:before="100" w:beforeAutospacing="1" w:after="100" w:afterAutospacing="1" w:line="240" w:lineRule="auto"/>
        <w:jc w:val="left"/>
        <w:rPr>
          <w:sz w:val="24"/>
          <w:szCs w:val="24"/>
          <w:lang w:val="en-IN"/>
        </w:rPr>
      </w:pPr>
      <w:proofErr w:type="spellStart"/>
      <w:r w:rsidRPr="006611BD">
        <w:rPr>
          <w:b/>
          <w:bCs/>
          <w:sz w:val="24"/>
          <w:szCs w:val="24"/>
          <w:lang w:val="en-IN"/>
        </w:rPr>
        <w:t>Dinitrogenase</w:t>
      </w:r>
      <w:proofErr w:type="spellEnd"/>
      <w:r w:rsidRPr="006611BD">
        <w:rPr>
          <w:b/>
          <w:bCs/>
          <w:sz w:val="24"/>
          <w:szCs w:val="24"/>
          <w:lang w:val="en-IN"/>
        </w:rPr>
        <w:t xml:space="preserve"> reductase (Fe-protein)</w:t>
      </w:r>
      <w:r w:rsidRPr="006611BD">
        <w:rPr>
          <w:sz w:val="24"/>
          <w:szCs w:val="24"/>
          <w:lang w:val="en-IN"/>
        </w:rPr>
        <w:t>: A 64-kDa homodimer that provides high-energy electrons to di-nitrogenase. It is extremely sensitive to oxygen.</w:t>
      </w:r>
    </w:p>
    <w:p w14:paraId="2BD9D346"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 xml:space="preserve">The </w:t>
      </w:r>
      <w:r w:rsidRPr="006611BD">
        <w:rPr>
          <w:b/>
          <w:bCs/>
          <w:sz w:val="24"/>
          <w:szCs w:val="24"/>
          <w:lang w:val="en-IN"/>
        </w:rPr>
        <w:t>Fe-protein</w:t>
      </w:r>
      <w:r w:rsidRPr="006611BD">
        <w:rPr>
          <w:sz w:val="24"/>
          <w:szCs w:val="24"/>
          <w:lang w:val="en-IN"/>
        </w:rPr>
        <w:t xml:space="preserve"> contains identical subunits and has a Fe</w:t>
      </w:r>
    </w:p>
    <w:p w14:paraId="5E8AFCB2" w14:textId="77777777" w:rsidR="006611BD" w:rsidRPr="006611BD" w:rsidRDefault="006611BD" w:rsidP="006611BD">
      <w:pPr>
        <w:spacing w:before="100" w:beforeAutospacing="1" w:after="100" w:afterAutospacing="1" w:line="240" w:lineRule="auto"/>
        <w:ind w:left="1440"/>
        <w:jc w:val="left"/>
        <w:rPr>
          <w:sz w:val="24"/>
          <w:szCs w:val="24"/>
          <w:lang w:val="en-IN"/>
        </w:rPr>
      </w:pPr>
      <w:r w:rsidRPr="006611BD">
        <w:rPr>
          <w:sz w:val="24"/>
          <w:szCs w:val="24"/>
          <w:lang w:val="en-IN"/>
        </w:rPr>
        <w:t>_4</w:t>
      </w:r>
      <w:r w:rsidRPr="006611BD">
        <w:rPr>
          <w:vanish/>
          <w:sz w:val="24"/>
          <w:szCs w:val="24"/>
          <w:lang w:val="en-IN"/>
        </w:rPr>
        <w:t>4​</w:t>
      </w:r>
    </w:p>
    <w:p w14:paraId="150D1175" w14:textId="77777777" w:rsidR="006611BD" w:rsidRPr="006611BD" w:rsidRDefault="006611BD" w:rsidP="006611BD">
      <w:pPr>
        <w:spacing w:beforeAutospacing="1" w:after="0" w:afterAutospacing="1" w:line="240" w:lineRule="auto"/>
        <w:ind w:left="1440"/>
        <w:jc w:val="left"/>
        <w:rPr>
          <w:sz w:val="24"/>
          <w:szCs w:val="24"/>
          <w:lang w:val="en-IN"/>
        </w:rPr>
      </w:pPr>
      <w:r w:rsidRPr="006611BD">
        <w:rPr>
          <w:sz w:val="24"/>
          <w:szCs w:val="24"/>
          <w:lang w:val="en-IN"/>
        </w:rPr>
        <w:t>S</w:t>
      </w:r>
    </w:p>
    <w:p w14:paraId="31637259" w14:textId="77777777" w:rsidR="006611BD" w:rsidRPr="006611BD" w:rsidRDefault="006611BD" w:rsidP="006611BD">
      <w:pPr>
        <w:spacing w:before="100" w:beforeAutospacing="1" w:after="100" w:afterAutospacing="1" w:line="240" w:lineRule="auto"/>
        <w:ind w:left="1440"/>
        <w:jc w:val="left"/>
        <w:rPr>
          <w:sz w:val="24"/>
          <w:szCs w:val="24"/>
          <w:lang w:val="en-IN"/>
        </w:rPr>
      </w:pPr>
      <w:r w:rsidRPr="006611BD">
        <w:rPr>
          <w:sz w:val="24"/>
          <w:szCs w:val="24"/>
          <w:lang w:val="en-IN"/>
        </w:rPr>
        <w:t>_4</w:t>
      </w:r>
      <w:r w:rsidRPr="006611BD">
        <w:rPr>
          <w:vanish/>
          <w:sz w:val="24"/>
          <w:szCs w:val="24"/>
          <w:lang w:val="en-IN"/>
        </w:rPr>
        <w:t>4​</w:t>
      </w:r>
    </w:p>
    <w:p w14:paraId="4F2686B0" w14:textId="77777777" w:rsidR="006611BD" w:rsidRPr="006611BD" w:rsidRDefault="006611BD" w:rsidP="006611BD">
      <w:pPr>
        <w:spacing w:beforeAutospacing="1" w:after="0" w:afterAutospacing="1" w:line="240" w:lineRule="auto"/>
        <w:ind w:left="1440"/>
        <w:jc w:val="left"/>
        <w:rPr>
          <w:sz w:val="24"/>
          <w:szCs w:val="24"/>
          <w:lang w:val="en-IN"/>
        </w:rPr>
      </w:pPr>
      <w:r w:rsidRPr="006611BD">
        <w:rPr>
          <w:sz w:val="24"/>
          <w:szCs w:val="24"/>
          <w:lang w:val="en-IN"/>
        </w:rPr>
        <w:t>cluster. Its role is to supply electrons to di-nitrogenase.</w:t>
      </w:r>
    </w:p>
    <w:p w14:paraId="1409FD49"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 xml:space="preserve">The </w:t>
      </w:r>
      <w:r w:rsidRPr="006611BD">
        <w:rPr>
          <w:b/>
          <w:bCs/>
          <w:sz w:val="24"/>
          <w:szCs w:val="24"/>
          <w:lang w:val="en-IN"/>
        </w:rPr>
        <w:t>MoFe-protein</w:t>
      </w:r>
      <w:r w:rsidRPr="006611BD">
        <w:rPr>
          <w:sz w:val="24"/>
          <w:szCs w:val="24"/>
          <w:lang w:val="en-IN"/>
        </w:rPr>
        <w:t xml:space="preserve"> contains two pairs of metal clusters: </w:t>
      </w:r>
    </w:p>
    <w:p w14:paraId="5E4689D9" w14:textId="77777777" w:rsidR="006611BD" w:rsidRPr="006611BD" w:rsidRDefault="006611BD" w:rsidP="006611BD">
      <w:pPr>
        <w:numPr>
          <w:ilvl w:val="2"/>
          <w:numId w:val="20"/>
        </w:numPr>
        <w:spacing w:before="100" w:beforeAutospacing="1" w:after="100" w:afterAutospacing="1" w:line="240" w:lineRule="auto"/>
        <w:jc w:val="left"/>
        <w:rPr>
          <w:sz w:val="24"/>
          <w:szCs w:val="24"/>
          <w:lang w:val="en-IN"/>
        </w:rPr>
      </w:pPr>
      <w:r w:rsidRPr="006611BD">
        <w:rPr>
          <w:b/>
          <w:bCs/>
          <w:sz w:val="24"/>
          <w:szCs w:val="24"/>
          <w:lang w:val="en-IN"/>
        </w:rPr>
        <w:t>P-clusters</w:t>
      </w:r>
      <w:r w:rsidRPr="006611BD">
        <w:rPr>
          <w:sz w:val="24"/>
          <w:szCs w:val="24"/>
          <w:lang w:val="en-IN"/>
        </w:rPr>
        <w:t>: These 8Fe-7S iron-</w:t>
      </w:r>
      <w:proofErr w:type="spellStart"/>
      <w:r w:rsidRPr="006611BD">
        <w:rPr>
          <w:sz w:val="24"/>
          <w:szCs w:val="24"/>
          <w:lang w:val="en-IN"/>
        </w:rPr>
        <w:t>sulfur</w:t>
      </w:r>
      <w:proofErr w:type="spellEnd"/>
      <w:r w:rsidRPr="006611BD">
        <w:rPr>
          <w:sz w:val="24"/>
          <w:szCs w:val="24"/>
          <w:lang w:val="en-IN"/>
        </w:rPr>
        <w:t xml:space="preserve"> complexes serve as catalytic </w:t>
      </w:r>
      <w:proofErr w:type="spellStart"/>
      <w:r w:rsidRPr="006611BD">
        <w:rPr>
          <w:sz w:val="24"/>
          <w:szCs w:val="24"/>
          <w:lang w:val="en-IN"/>
        </w:rPr>
        <w:t>centers</w:t>
      </w:r>
      <w:proofErr w:type="spellEnd"/>
      <w:r w:rsidRPr="006611BD">
        <w:rPr>
          <w:sz w:val="24"/>
          <w:szCs w:val="24"/>
          <w:lang w:val="en-IN"/>
        </w:rPr>
        <w:t>. In their reduced state (P</w:t>
      </w:r>
    </w:p>
    <w:p w14:paraId="532329BD"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t>_N</w:t>
      </w:r>
      <w:r w:rsidRPr="006611BD">
        <w:rPr>
          <w:vanish/>
          <w:sz w:val="24"/>
          <w:szCs w:val="24"/>
          <w:lang w:val="en-IN"/>
        </w:rPr>
        <w:t>N​</w:t>
      </w:r>
    </w:p>
    <w:p w14:paraId="070524AF"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 they resemble two distorted 4Fe-4S cubes.</w:t>
      </w:r>
    </w:p>
    <w:p w14:paraId="6B5D0C10" w14:textId="77777777" w:rsidR="006611BD" w:rsidRPr="006611BD" w:rsidRDefault="006611BD" w:rsidP="006611BD">
      <w:pPr>
        <w:numPr>
          <w:ilvl w:val="2"/>
          <w:numId w:val="20"/>
        </w:numPr>
        <w:spacing w:before="100" w:beforeAutospacing="1" w:after="100" w:afterAutospacing="1" w:line="240" w:lineRule="auto"/>
        <w:jc w:val="left"/>
        <w:rPr>
          <w:sz w:val="24"/>
          <w:szCs w:val="24"/>
          <w:lang w:val="en-IN"/>
        </w:rPr>
      </w:pPr>
      <w:r w:rsidRPr="006611BD">
        <w:rPr>
          <w:b/>
          <w:bCs/>
          <w:sz w:val="24"/>
          <w:szCs w:val="24"/>
          <w:lang w:val="en-IN"/>
        </w:rPr>
        <w:t>MoFe cofactor (</w:t>
      </w:r>
      <w:proofErr w:type="spellStart"/>
      <w:r w:rsidRPr="006611BD">
        <w:rPr>
          <w:b/>
          <w:bCs/>
          <w:sz w:val="24"/>
          <w:szCs w:val="24"/>
          <w:lang w:val="en-IN"/>
        </w:rPr>
        <w:t>MoFeCo</w:t>
      </w:r>
      <w:proofErr w:type="spellEnd"/>
      <w:r w:rsidRPr="006611BD">
        <w:rPr>
          <w:b/>
          <w:bCs/>
          <w:sz w:val="24"/>
          <w:szCs w:val="24"/>
          <w:lang w:val="en-IN"/>
        </w:rPr>
        <w:t>)</w:t>
      </w:r>
      <w:r w:rsidRPr="006611BD">
        <w:rPr>
          <w:sz w:val="24"/>
          <w:szCs w:val="24"/>
          <w:lang w:val="en-IN"/>
        </w:rPr>
        <w:t xml:space="preserve">: A large redox </w:t>
      </w:r>
      <w:proofErr w:type="spellStart"/>
      <w:r w:rsidRPr="006611BD">
        <w:rPr>
          <w:sz w:val="24"/>
          <w:szCs w:val="24"/>
          <w:lang w:val="en-IN"/>
        </w:rPr>
        <w:t>center</w:t>
      </w:r>
      <w:proofErr w:type="spellEnd"/>
      <w:r w:rsidRPr="006611BD">
        <w:rPr>
          <w:sz w:val="24"/>
          <w:szCs w:val="24"/>
          <w:lang w:val="en-IN"/>
        </w:rPr>
        <w:t xml:space="preserve"> with Fe</w:t>
      </w:r>
    </w:p>
    <w:p w14:paraId="6BA4AE62"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t>_4</w:t>
      </w:r>
      <w:r w:rsidRPr="006611BD">
        <w:rPr>
          <w:vanish/>
          <w:sz w:val="24"/>
          <w:szCs w:val="24"/>
          <w:lang w:val="en-IN"/>
        </w:rPr>
        <w:t>4​</w:t>
      </w:r>
    </w:p>
    <w:p w14:paraId="27C2C716"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S</w:t>
      </w:r>
    </w:p>
    <w:p w14:paraId="765C569A"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lastRenderedPageBreak/>
        <w:t>_3</w:t>
      </w:r>
      <w:r w:rsidRPr="006611BD">
        <w:rPr>
          <w:vanish/>
          <w:sz w:val="24"/>
          <w:szCs w:val="24"/>
          <w:lang w:val="en-IN"/>
        </w:rPr>
        <w:t>3​</w:t>
      </w:r>
    </w:p>
    <w:p w14:paraId="4F735A50"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and Fe</w:t>
      </w:r>
    </w:p>
    <w:p w14:paraId="175C9F62"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t>_3</w:t>
      </w:r>
      <w:r w:rsidRPr="006611BD">
        <w:rPr>
          <w:vanish/>
          <w:sz w:val="24"/>
          <w:szCs w:val="24"/>
          <w:lang w:val="en-IN"/>
        </w:rPr>
        <w:t>3​</w:t>
      </w:r>
    </w:p>
    <w:p w14:paraId="575B30CA"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MoS</w:t>
      </w:r>
    </w:p>
    <w:p w14:paraId="606BAC71" w14:textId="77777777" w:rsidR="006611BD" w:rsidRPr="006611BD" w:rsidRDefault="006611BD" w:rsidP="006611BD">
      <w:pPr>
        <w:spacing w:before="100" w:beforeAutospacing="1" w:after="100" w:afterAutospacing="1" w:line="240" w:lineRule="auto"/>
        <w:ind w:left="2160"/>
        <w:jc w:val="left"/>
        <w:rPr>
          <w:sz w:val="24"/>
          <w:szCs w:val="24"/>
          <w:lang w:val="en-IN"/>
        </w:rPr>
      </w:pPr>
      <w:r w:rsidRPr="006611BD">
        <w:rPr>
          <w:sz w:val="24"/>
          <w:szCs w:val="24"/>
          <w:lang w:val="en-IN"/>
        </w:rPr>
        <w:t>_3</w:t>
      </w:r>
      <w:r w:rsidRPr="006611BD">
        <w:rPr>
          <w:vanish/>
          <w:sz w:val="24"/>
          <w:szCs w:val="24"/>
          <w:lang w:val="en-IN"/>
        </w:rPr>
        <w:t>3​</w:t>
      </w:r>
    </w:p>
    <w:p w14:paraId="1DC35CF2" w14:textId="77777777" w:rsidR="006611BD" w:rsidRPr="006611BD" w:rsidRDefault="006611BD" w:rsidP="006611BD">
      <w:pPr>
        <w:spacing w:beforeAutospacing="1" w:after="0" w:afterAutospacing="1" w:line="240" w:lineRule="auto"/>
        <w:ind w:left="2160"/>
        <w:jc w:val="left"/>
        <w:rPr>
          <w:sz w:val="24"/>
          <w:szCs w:val="24"/>
          <w:lang w:val="en-IN"/>
        </w:rPr>
      </w:pPr>
      <w:r w:rsidRPr="006611BD">
        <w:rPr>
          <w:sz w:val="24"/>
          <w:szCs w:val="24"/>
          <w:lang w:val="en-IN"/>
        </w:rPr>
        <w:t>, where homocitrate, linked to molybdenum, is also part of this cofactor.</w:t>
      </w:r>
    </w:p>
    <w:p w14:paraId="6AD166FC"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b/>
          <w:bCs/>
          <w:sz w:val="24"/>
          <w:szCs w:val="24"/>
          <w:lang w:val="en-IN"/>
        </w:rPr>
        <w:t>Hydrogenase</w:t>
      </w:r>
      <w:r w:rsidRPr="006611BD">
        <w:rPr>
          <w:sz w:val="24"/>
          <w:szCs w:val="24"/>
          <w:lang w:val="en-IN"/>
        </w:rPr>
        <w:t>, another enzyme, activates molecular hydrogen. It’s distinct from nitrogenase and is involved in H</w:t>
      </w:r>
    </w:p>
    <w:p w14:paraId="7E68BECA" w14:textId="77777777" w:rsidR="006611BD" w:rsidRPr="006611BD" w:rsidRDefault="006611BD" w:rsidP="006611BD">
      <w:pPr>
        <w:spacing w:before="100" w:beforeAutospacing="1" w:after="100" w:afterAutospacing="1" w:line="240" w:lineRule="auto"/>
        <w:ind w:left="1440"/>
        <w:jc w:val="left"/>
        <w:rPr>
          <w:sz w:val="24"/>
          <w:szCs w:val="24"/>
          <w:lang w:val="en-IN"/>
        </w:rPr>
      </w:pPr>
      <w:r w:rsidRPr="006611BD">
        <w:rPr>
          <w:sz w:val="24"/>
          <w:szCs w:val="24"/>
          <w:lang w:val="en-IN"/>
        </w:rPr>
        <w:t>_2</w:t>
      </w:r>
      <w:r w:rsidRPr="006611BD">
        <w:rPr>
          <w:vanish/>
          <w:sz w:val="24"/>
          <w:szCs w:val="24"/>
          <w:lang w:val="en-IN"/>
        </w:rPr>
        <w:t>2​</w:t>
      </w:r>
    </w:p>
    <w:p w14:paraId="136C454B" w14:textId="77777777" w:rsidR="006611BD" w:rsidRPr="006611BD" w:rsidRDefault="006611BD" w:rsidP="006611BD">
      <w:pPr>
        <w:spacing w:beforeAutospacing="1" w:after="0" w:afterAutospacing="1" w:line="240" w:lineRule="auto"/>
        <w:ind w:left="1440"/>
        <w:jc w:val="left"/>
        <w:rPr>
          <w:sz w:val="24"/>
          <w:szCs w:val="24"/>
          <w:lang w:val="en-IN"/>
        </w:rPr>
      </w:pPr>
      <w:r w:rsidRPr="006611BD">
        <w:rPr>
          <w:sz w:val="24"/>
          <w:szCs w:val="24"/>
          <w:lang w:val="en-IN"/>
        </w:rPr>
        <w:t>evolution.</w:t>
      </w:r>
    </w:p>
    <w:p w14:paraId="3BAB161A" w14:textId="77777777" w:rsidR="006611BD" w:rsidRPr="006611BD" w:rsidRDefault="006611BD" w:rsidP="006611BD">
      <w:pPr>
        <w:numPr>
          <w:ilvl w:val="0"/>
          <w:numId w:val="20"/>
        </w:numPr>
        <w:spacing w:before="100" w:beforeAutospacing="1" w:after="100" w:afterAutospacing="1" w:line="240" w:lineRule="auto"/>
        <w:jc w:val="left"/>
        <w:rPr>
          <w:sz w:val="24"/>
          <w:szCs w:val="24"/>
          <w:lang w:val="en-IN"/>
        </w:rPr>
      </w:pPr>
      <w:r w:rsidRPr="006611BD">
        <w:rPr>
          <w:b/>
          <w:bCs/>
          <w:sz w:val="24"/>
          <w:szCs w:val="24"/>
          <w:lang w:val="en-IN"/>
        </w:rPr>
        <w:t xml:space="preserve">Role of </w:t>
      </w:r>
      <w:proofErr w:type="spellStart"/>
      <w:r w:rsidRPr="006611BD">
        <w:rPr>
          <w:b/>
          <w:bCs/>
          <w:sz w:val="24"/>
          <w:szCs w:val="24"/>
          <w:lang w:val="en-IN"/>
        </w:rPr>
        <w:t>Leghemoglobin</w:t>
      </w:r>
      <w:proofErr w:type="spellEnd"/>
      <w:r w:rsidRPr="006611BD">
        <w:rPr>
          <w:b/>
          <w:bCs/>
          <w:sz w:val="24"/>
          <w:szCs w:val="24"/>
          <w:lang w:val="en-IN"/>
        </w:rPr>
        <w:t xml:space="preserve"> (Leg Hb):</w:t>
      </w:r>
    </w:p>
    <w:p w14:paraId="2D7BC4B4"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Leguminous plants form a symbiotic association with nitrogen-fixing bacteria (e.g., Rhizobium) in root nodules.</w:t>
      </w:r>
    </w:p>
    <w:p w14:paraId="0035FE64"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 xml:space="preserve">These bacteria, called </w:t>
      </w:r>
      <w:proofErr w:type="spellStart"/>
      <w:r w:rsidRPr="006611BD">
        <w:rPr>
          <w:b/>
          <w:bCs/>
          <w:sz w:val="24"/>
          <w:szCs w:val="24"/>
          <w:lang w:val="en-IN"/>
        </w:rPr>
        <w:t>bacteroids</w:t>
      </w:r>
      <w:proofErr w:type="spellEnd"/>
      <w:r w:rsidRPr="006611BD">
        <w:rPr>
          <w:sz w:val="24"/>
          <w:szCs w:val="24"/>
          <w:lang w:val="en-IN"/>
        </w:rPr>
        <w:t>, fix nitrogen.</w:t>
      </w:r>
    </w:p>
    <w:p w14:paraId="326D035E"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proofErr w:type="spellStart"/>
      <w:r w:rsidRPr="006611BD">
        <w:rPr>
          <w:sz w:val="24"/>
          <w:szCs w:val="24"/>
          <w:lang w:val="en-IN"/>
        </w:rPr>
        <w:t>Leghemoglobin</w:t>
      </w:r>
      <w:proofErr w:type="spellEnd"/>
      <w:r w:rsidRPr="006611BD">
        <w:rPr>
          <w:sz w:val="24"/>
          <w:szCs w:val="24"/>
          <w:lang w:val="en-IN"/>
        </w:rPr>
        <w:t xml:space="preserve"> (Leg Hb) is produced in the roots of legumes and acts as an oxygen scavenger.</w:t>
      </w:r>
    </w:p>
    <w:p w14:paraId="1B26FA1B"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 xml:space="preserve">Leg Hb creates an </w:t>
      </w:r>
      <w:r w:rsidRPr="006611BD">
        <w:rPr>
          <w:b/>
          <w:bCs/>
          <w:sz w:val="24"/>
          <w:szCs w:val="24"/>
          <w:lang w:val="en-IN"/>
        </w:rPr>
        <w:t>anaerobic environment</w:t>
      </w:r>
      <w:r w:rsidRPr="006611BD">
        <w:rPr>
          <w:sz w:val="24"/>
          <w:szCs w:val="24"/>
          <w:lang w:val="en-IN"/>
        </w:rPr>
        <w:t xml:space="preserve"> around nitrogenase, allowing it to function optimally.</w:t>
      </w:r>
    </w:p>
    <w:p w14:paraId="41558E36" w14:textId="77777777" w:rsidR="006611BD" w:rsidRPr="006611BD" w:rsidRDefault="006611BD" w:rsidP="006611BD">
      <w:pPr>
        <w:numPr>
          <w:ilvl w:val="1"/>
          <w:numId w:val="20"/>
        </w:numPr>
        <w:spacing w:before="100" w:beforeAutospacing="1" w:after="100" w:afterAutospacing="1" w:line="240" w:lineRule="auto"/>
        <w:jc w:val="left"/>
        <w:rPr>
          <w:sz w:val="24"/>
          <w:szCs w:val="24"/>
          <w:lang w:val="en-IN"/>
        </w:rPr>
      </w:pPr>
      <w:r w:rsidRPr="006611BD">
        <w:rPr>
          <w:sz w:val="24"/>
          <w:szCs w:val="24"/>
          <w:lang w:val="en-IN"/>
        </w:rPr>
        <w:t>Leg Hb removes oxygen, protecting nitrogenase from its inhibitory effects.</w:t>
      </w:r>
    </w:p>
    <w:p w14:paraId="0A3D947F" w14:textId="77777777" w:rsidR="006611BD" w:rsidRPr="006611BD" w:rsidRDefault="006611BD" w:rsidP="006611BD">
      <w:pPr>
        <w:spacing w:before="100" w:beforeAutospacing="1" w:after="100" w:afterAutospacing="1" w:line="240" w:lineRule="auto"/>
        <w:ind w:left="0"/>
        <w:jc w:val="left"/>
        <w:rPr>
          <w:sz w:val="24"/>
          <w:szCs w:val="24"/>
          <w:lang w:val="en-IN"/>
        </w:rPr>
      </w:pPr>
      <w:r w:rsidRPr="006611BD">
        <w:rPr>
          <w:sz w:val="24"/>
          <w:szCs w:val="24"/>
          <w:lang w:val="en-IN"/>
        </w:rPr>
        <w:t>In summary, nitrogen fixation involves intricate enzymatic processes, with nitrogenase at its core, and leg-</w:t>
      </w:r>
      <w:proofErr w:type="spellStart"/>
      <w:r w:rsidRPr="006611BD">
        <w:rPr>
          <w:sz w:val="24"/>
          <w:szCs w:val="24"/>
          <w:lang w:val="en-IN"/>
        </w:rPr>
        <w:t>hemoglobin</w:t>
      </w:r>
      <w:proofErr w:type="spellEnd"/>
      <w:r w:rsidRPr="006611BD">
        <w:rPr>
          <w:sz w:val="24"/>
          <w:szCs w:val="24"/>
          <w:lang w:val="en-IN"/>
        </w:rPr>
        <w:t xml:space="preserve"> plays a crucial role in maintaining the right conditions for nitrogenase activity. </w:t>
      </w:r>
      <w:r w:rsidRPr="006611BD">
        <w:rPr>
          <w:rFonts w:ascii="Segoe UI Emoji" w:hAnsi="Segoe UI Emoji" w:cs="Segoe UI Emoji"/>
          <w:sz w:val="24"/>
          <w:szCs w:val="24"/>
          <w:lang w:val="en-IN"/>
        </w:rPr>
        <w:t>🌿🔬</w:t>
      </w:r>
    </w:p>
    <w:p w14:paraId="05453963" w14:textId="77777777" w:rsidR="006611BD" w:rsidRPr="006611BD" w:rsidRDefault="006611BD" w:rsidP="006611BD">
      <w:pPr>
        <w:spacing w:after="8"/>
        <w:ind w:left="0"/>
        <w:jc w:val="left"/>
        <w:rPr>
          <w:sz w:val="36"/>
          <w:szCs w:val="36"/>
        </w:rPr>
      </w:pPr>
    </w:p>
    <w:p w14:paraId="3E32F8D3" w14:textId="77777777" w:rsidR="007F2915" w:rsidRPr="006611BD" w:rsidRDefault="007F2915">
      <w:pPr>
        <w:spacing w:after="8"/>
        <w:ind w:left="0"/>
        <w:rPr>
          <w:sz w:val="36"/>
          <w:szCs w:val="36"/>
        </w:rPr>
      </w:pPr>
    </w:p>
    <w:p w14:paraId="44809A62" w14:textId="77777777" w:rsidR="007F2915" w:rsidRDefault="00000000">
      <w:pPr>
        <w:spacing w:after="280" w:line="259" w:lineRule="auto"/>
        <w:ind w:left="3970"/>
        <w:jc w:val="left"/>
        <w:rPr>
          <w:color w:val="CC0000"/>
          <w:sz w:val="36"/>
          <w:szCs w:val="36"/>
        </w:rPr>
      </w:pPr>
      <w:r>
        <w:rPr>
          <w:rFonts w:ascii="Calibri" w:eastAsia="Calibri" w:hAnsi="Calibri" w:cs="Calibri"/>
          <w:noProof/>
          <w:color w:val="CC0000"/>
          <w:sz w:val="36"/>
          <w:szCs w:val="36"/>
        </w:rPr>
        <mc:AlternateContent>
          <mc:Choice Requires="wpg">
            <w:drawing>
              <wp:inline distT="0" distB="0" distL="0" distR="0" wp14:anchorId="0A8470FC" wp14:editId="15EF20F5">
                <wp:extent cx="883920" cy="6096"/>
                <wp:effectExtent l="0" t="0" r="0" b="0"/>
                <wp:docPr id="3" name="Group 3"/>
                <wp:cNvGraphicFramePr/>
                <a:graphic xmlns:a="http://schemas.openxmlformats.org/drawingml/2006/main">
                  <a:graphicData uri="http://schemas.microsoft.com/office/word/2010/wordprocessingGroup">
                    <wpg:wgp>
                      <wpg:cNvGrpSpPr/>
                      <wpg:grpSpPr>
                        <a:xfrm>
                          <a:off x="0" y="0"/>
                          <a:ext cx="883920" cy="6096"/>
                          <a:chOff x="4904025" y="3772175"/>
                          <a:chExt cx="883950" cy="10875"/>
                        </a:xfrm>
                      </wpg:grpSpPr>
                      <wpg:grpSp>
                        <wpg:cNvPr id="254625359" name="Group 254625359"/>
                        <wpg:cNvGrpSpPr/>
                        <wpg:grpSpPr>
                          <a:xfrm>
                            <a:off x="4904040" y="3776952"/>
                            <a:ext cx="883920" cy="6075"/>
                            <a:chOff x="0" y="0"/>
                            <a:chExt cx="883920" cy="6075"/>
                          </a:xfrm>
                        </wpg:grpSpPr>
                        <wps:wsp>
                          <wps:cNvPr id="1264212511" name="Rectangle 1264212511"/>
                          <wps:cNvSpPr/>
                          <wps:spPr>
                            <a:xfrm>
                              <a:off x="0" y="0"/>
                              <a:ext cx="883900" cy="6075"/>
                            </a:xfrm>
                            <a:prstGeom prst="rect">
                              <a:avLst/>
                            </a:prstGeom>
                            <a:noFill/>
                            <a:ln>
                              <a:noFill/>
                            </a:ln>
                          </wps:spPr>
                          <wps:txbx>
                            <w:txbxContent>
                              <w:p w14:paraId="12A7DF24" w14:textId="77777777" w:rsidR="007F2915" w:rsidRDefault="007F2915">
                                <w:pPr>
                                  <w:spacing w:after="0" w:line="240" w:lineRule="auto"/>
                                  <w:ind w:left="0"/>
                                  <w:jc w:val="left"/>
                                  <w:textDirection w:val="btLr"/>
                                </w:pPr>
                              </w:p>
                            </w:txbxContent>
                          </wps:txbx>
                          <wps:bodyPr spcFirstLastPara="1" wrap="square" lIns="91425" tIns="91425" rIns="91425" bIns="91425" anchor="ctr" anchorCtr="0">
                            <a:noAutofit/>
                          </wps:bodyPr>
                        </wps:wsp>
                        <wps:wsp>
                          <wps:cNvPr id="907071101" name="Freeform: Shape 907071101"/>
                          <wps:cNvSpPr/>
                          <wps:spPr>
                            <a:xfrm>
                              <a:off x="0" y="0"/>
                              <a:ext cx="883920" cy="0"/>
                            </a:xfrm>
                            <a:custGeom>
                              <a:avLst/>
                              <a:gdLst/>
                              <a:ahLst/>
                              <a:cxnLst/>
                              <a:rect l="l" t="t" r="r" b="b"/>
                              <a:pathLst>
                                <a:path w="883920" h="120000" extrusionOk="0">
                                  <a:moveTo>
                                    <a:pt x="0" y="0"/>
                                  </a:moveTo>
                                  <a:lnTo>
                                    <a:pt x="88392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0A8470FC" id="Group 3" o:spid="_x0000_s1030" style="width:69.6pt;height:.5pt;mso-position-horizontal-relative:char;mso-position-vertical-relative:line" coordorigin="49040,37721" coordsize="8839,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">
                <v:group id="Group 254625359" o:spid="_x0000_s1031" style="position:absolute;left:49040;top:37769;width:8839;height:61" coordsize="88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">
                  <v:rect id="Rectangle 1264212511" o:spid="_x0000_s1032" style="position:absolute;width:8839;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" filled="f" stroked="f">
                    <v:textbox inset="2.53958mm,2.53958mm,2.53958mm,2.53958mm">
                      <w:txbxContent>
                        <w:p w14:paraId="12A7DF24" w14:textId="77777777" w:rsidR="007F2915" w:rsidRDefault="007F2915">
                          <w:pPr>
                            <w:spacing w:after="0" w:line="240" w:lineRule="auto"/>
                            <w:ind w:left="0"/>
                            <w:jc w:val="left"/>
                            <w:textDirection w:val="btLr"/>
                          </w:pPr>
                        </w:p>
                      </w:txbxContent>
                    </v:textbox>
                  </v:rect>
                  <v:shape id="Freeform: Shape 907071101" o:spid="_x0000_s1033" style="position:absolute;width:8839;height:0;visibility:visible;mso-wrap-style:square;v-text-anchor:middle" coordsize="88392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" path="m,l883920,e" filled="f">
                    <v:stroke startarrowwidth="narrow" startarrowlength="short" endarrowwidth="narrow" endarrowlength="short" miterlimit="83231f" joinstyle="miter"/>
                    <v:path arrowok="t" o:extrusionok="f"/>
                  </v:shape>
                </v:group>
                <w10:anchorlock/>
              </v:group>
            </w:pict>
          </mc:Fallback>
        </mc:AlternateContent>
      </w:r>
    </w:p>
    <w:p w14:paraId="14AF7261" w14:textId="77777777" w:rsidR="007F2915" w:rsidRDefault="00000000">
      <w:pPr>
        <w:spacing w:after="0" w:line="259" w:lineRule="auto"/>
        <w:ind w:left="0"/>
        <w:jc w:val="right"/>
      </w:pPr>
      <w:r>
        <w:rPr>
          <w:b/>
        </w:rPr>
        <w:t>Please Turn Over</w:t>
      </w:r>
    </w:p>
    <w:sectPr w:rsidR="007F2915">
      <w:headerReference w:type="default" r:id="rId11"/>
      <w:footerReference w:type="default" r:id="rId12"/>
      <w:pgSz w:w="11900" w:h="16840"/>
      <w:pgMar w:top="1440" w:right="960" w:bottom="1440" w:left="12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7540D1" w14:textId="77777777" w:rsidR="00A34B72" w:rsidRDefault="00A34B72">
      <w:pPr>
        <w:spacing w:after="0" w:line="240" w:lineRule="auto"/>
      </w:pPr>
      <w:r>
        <w:separator/>
      </w:r>
    </w:p>
  </w:endnote>
  <w:endnote w:type="continuationSeparator" w:id="0">
    <w:p w14:paraId="150040AD" w14:textId="77777777" w:rsidR="00A34B72" w:rsidRDefault="00A34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A00F2B94-15B5-4867-8087-D2B6CCB1AFEF}"/>
    <w:embedItalic r:id="rId2" w:fontKey="{CF15D8EC-289F-4F6A-AA8F-664CC7252CA1}"/>
  </w:font>
  <w:font w:name="Calibri">
    <w:panose1 w:val="020F0502020204030204"/>
    <w:charset w:val="00"/>
    <w:family w:val="swiss"/>
    <w:pitch w:val="variable"/>
    <w:sig w:usb0="E4002EFF" w:usb1="C200247B" w:usb2="00000009" w:usb3="00000000" w:csb0="000001FF" w:csb1="00000000"/>
    <w:embedRegular r:id="rId3" w:fontKey="{A26193F6-D6F7-40F4-8A71-E409917F344B}"/>
  </w:font>
  <w:font w:name="Cardo">
    <w:charset w:val="00"/>
    <w:family w:val="auto"/>
    <w:pitch w:val="default"/>
    <w:embedRegular r:id="rId4" w:fontKey="{F723B724-598B-424E-9CEB-E491115542DF}"/>
  </w:font>
  <w:font w:name="Segoe UI Emoji">
    <w:panose1 w:val="020B0502040204020203"/>
    <w:charset w:val="00"/>
    <w:family w:val="swiss"/>
    <w:pitch w:val="variable"/>
    <w:sig w:usb0="00000003" w:usb1="02000000" w:usb2="08000000" w:usb3="00000000" w:csb0="00000001" w:csb1="00000000"/>
    <w:embedRegular r:id="rId5" w:fontKey="{8FE0FDB7-161F-49FB-A098-BF9FCD16326F}"/>
  </w:font>
  <w:font w:name="Cambria">
    <w:panose1 w:val="02040503050406030204"/>
    <w:charset w:val="00"/>
    <w:family w:val="roman"/>
    <w:pitch w:val="variable"/>
    <w:sig w:usb0="E00006FF" w:usb1="420024FF" w:usb2="02000000" w:usb3="00000000" w:csb0="0000019F" w:csb1="00000000"/>
    <w:embedRegular r:id="rId6" w:fontKey="{7A7FD469-6A2A-432E-8080-4BFE8BAA71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9BCA" w14:textId="77777777" w:rsidR="007F2915" w:rsidRDefault="007F2915">
    <w:pPr>
      <w:ind w:left="0"/>
    </w:pPr>
  </w:p>
  <w:p w14:paraId="241F8D3F" w14:textId="77777777" w:rsidR="007F2915" w:rsidRDefault="007F2915">
    <w:pP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C4514" w14:textId="77777777" w:rsidR="00A34B72" w:rsidRDefault="00A34B72">
      <w:pPr>
        <w:spacing w:after="0" w:line="240" w:lineRule="auto"/>
      </w:pPr>
      <w:r>
        <w:separator/>
      </w:r>
    </w:p>
  </w:footnote>
  <w:footnote w:type="continuationSeparator" w:id="0">
    <w:p w14:paraId="6C5EA024" w14:textId="77777777" w:rsidR="00A34B72" w:rsidRDefault="00A34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E3067" w14:textId="77777777" w:rsidR="007F2915" w:rsidRDefault="00000000">
    <w:pPr>
      <w:jc w:val="right"/>
    </w:pPr>
    <w:r>
      <w:fldChar w:fldCharType="begin"/>
    </w:r>
    <w:r>
      <w:instrText>PAGE</w:instrText>
    </w:r>
    <w:r>
      <w:fldChar w:fldCharType="separate"/>
    </w:r>
    <w:r w:rsidR="009F2C71">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03A3"/>
    <w:multiLevelType w:val="multilevel"/>
    <w:tmpl w:val="649AF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02391"/>
    <w:multiLevelType w:val="multilevel"/>
    <w:tmpl w:val="7032BC84"/>
    <w:lvl w:ilvl="0">
      <w:start w:val="1"/>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B0D7FED"/>
    <w:multiLevelType w:val="multilevel"/>
    <w:tmpl w:val="E88A829C"/>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25605E"/>
    <w:multiLevelType w:val="multilevel"/>
    <w:tmpl w:val="886CFAFA"/>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732820"/>
    <w:multiLevelType w:val="multilevel"/>
    <w:tmpl w:val="39ACD9B6"/>
    <w:lvl w:ilvl="0">
      <w:start w:val="1"/>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2F770AD"/>
    <w:multiLevelType w:val="multilevel"/>
    <w:tmpl w:val="F96EA7AC"/>
    <w:lvl w:ilvl="0">
      <w:start w:val="1"/>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rFonts w:ascii="Arial" w:eastAsia="Arial" w:hAnsi="Arial" w:cs="Arial"/>
        <w:b w:val="0"/>
        <w:i w:val="0"/>
        <w:smallCaps w:val="0"/>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59E1D18"/>
    <w:multiLevelType w:val="multilevel"/>
    <w:tmpl w:val="9068510A"/>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rFonts w:ascii="Arial" w:eastAsia="Arial" w:hAnsi="Arial" w:cs="Arial"/>
        <w:b w:val="0"/>
        <w:i w:val="0"/>
        <w:smallCaps w:val="0"/>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9302A6"/>
    <w:multiLevelType w:val="multilevel"/>
    <w:tmpl w:val="9BA821CC"/>
    <w:lvl w:ilvl="0">
      <w:start w:val="1"/>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rFonts w:ascii="Arial" w:eastAsia="Arial" w:hAnsi="Arial" w:cs="Arial"/>
        <w:b w:val="0"/>
        <w:i w:val="0"/>
        <w:smallCaps w:val="0"/>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A592A6A"/>
    <w:multiLevelType w:val="multilevel"/>
    <w:tmpl w:val="A41EA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F21089"/>
    <w:multiLevelType w:val="multilevel"/>
    <w:tmpl w:val="084225C0"/>
    <w:lvl w:ilvl="0">
      <w:start w:val="2"/>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DBE5773"/>
    <w:multiLevelType w:val="multilevel"/>
    <w:tmpl w:val="2BDAB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563AEE"/>
    <w:multiLevelType w:val="multilevel"/>
    <w:tmpl w:val="F1DABC38"/>
    <w:lvl w:ilvl="0">
      <w:start w:val="1"/>
      <w:numFmt w:val="decimal"/>
      <w:lvlText w:val="%1."/>
      <w:lvlJc w:val="left"/>
      <w:pPr>
        <w:ind w:left="346" w:hanging="346"/>
      </w:pPr>
      <w:rPr>
        <w:rFonts w:ascii="Times New Roman" w:eastAsia="Times New Roman" w:hAnsi="Times New Roman" w:cs="Times New Roman"/>
        <w:b/>
        <w:i w:val="0"/>
        <w:strike w:val="0"/>
        <w:color w:val="000000"/>
        <w:sz w:val="22"/>
        <w:szCs w:val="22"/>
        <w:u w:val="none"/>
        <w:shd w:val="clear" w:color="auto" w:fill="auto"/>
        <w:vertAlign w:val="baseline"/>
      </w:rPr>
    </w:lvl>
    <w:lvl w:ilvl="1">
      <w:start w:val="1"/>
      <w:numFmt w:val="lowerLetter"/>
      <w:lvlText w:val="(%2)"/>
      <w:lvlJc w:val="left"/>
      <w:pPr>
        <w:ind w:left="758" w:hanging="758"/>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478" w:hanging="1478"/>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198" w:hanging="2198"/>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2918" w:hanging="2918"/>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3638" w:hanging="3638"/>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358" w:hanging="4358"/>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078" w:hanging="5078"/>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5798" w:hanging="5798"/>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12" w15:restartNumberingAfterBreak="0">
    <w:nsid w:val="47140819"/>
    <w:multiLevelType w:val="multilevel"/>
    <w:tmpl w:val="D22A1F9A"/>
    <w:lvl w:ilvl="0">
      <w:start w:val="1"/>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99A60F1"/>
    <w:multiLevelType w:val="multilevel"/>
    <w:tmpl w:val="89CA9268"/>
    <w:lvl w:ilvl="0">
      <w:start w:val="1"/>
      <w:numFmt w:val="decimal"/>
      <w:lvlText w:val="%1."/>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rFonts w:ascii="Arial" w:eastAsia="Arial" w:hAnsi="Arial" w:cs="Arial"/>
        <w:b w:val="0"/>
        <w:i w:val="0"/>
        <w:smallCaps w:val="0"/>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53E76E9"/>
    <w:multiLevelType w:val="multilevel"/>
    <w:tmpl w:val="484A9B1E"/>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77766F"/>
    <w:multiLevelType w:val="multilevel"/>
    <w:tmpl w:val="8A6CDCC6"/>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3033A1E"/>
    <w:multiLevelType w:val="multilevel"/>
    <w:tmpl w:val="8E303C4C"/>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94E23D1"/>
    <w:multiLevelType w:val="multilevel"/>
    <w:tmpl w:val="926014D8"/>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70C646A"/>
    <w:multiLevelType w:val="multilevel"/>
    <w:tmpl w:val="26A86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200352"/>
    <w:multiLevelType w:val="multilevel"/>
    <w:tmpl w:val="1F8CC43C"/>
    <w:lvl w:ilvl="0">
      <w:start w:val="1"/>
      <w:numFmt w:val="bullet"/>
      <w:lvlText w:val="●"/>
      <w:lvlJc w:val="left"/>
      <w:pPr>
        <w:ind w:left="720" w:hanging="360"/>
      </w:pPr>
      <w:rPr>
        <w:rFonts w:ascii="Arial" w:eastAsia="Arial" w:hAnsi="Arial" w:cs="Arial"/>
        <w:b w:val="0"/>
        <w:i w:val="0"/>
        <w:smallCaps w:val="0"/>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3779543">
    <w:abstractNumId w:val="11"/>
  </w:num>
  <w:num w:numId="2" w16cid:durableId="1074470697">
    <w:abstractNumId w:val="6"/>
  </w:num>
  <w:num w:numId="3" w16cid:durableId="1102382767">
    <w:abstractNumId w:val="10"/>
  </w:num>
  <w:num w:numId="4" w16cid:durableId="1232275826">
    <w:abstractNumId w:val="2"/>
  </w:num>
  <w:num w:numId="5" w16cid:durableId="683702346">
    <w:abstractNumId w:val="19"/>
  </w:num>
  <w:num w:numId="6" w16cid:durableId="1140345415">
    <w:abstractNumId w:val="9"/>
  </w:num>
  <w:num w:numId="7" w16cid:durableId="1775444237">
    <w:abstractNumId w:val="16"/>
  </w:num>
  <w:num w:numId="8" w16cid:durableId="6904544">
    <w:abstractNumId w:val="4"/>
  </w:num>
  <w:num w:numId="9" w16cid:durableId="210465879">
    <w:abstractNumId w:val="3"/>
  </w:num>
  <w:num w:numId="10" w16cid:durableId="1997613161">
    <w:abstractNumId w:val="1"/>
  </w:num>
  <w:num w:numId="11" w16cid:durableId="146284108">
    <w:abstractNumId w:val="8"/>
  </w:num>
  <w:num w:numId="12" w16cid:durableId="1332758907">
    <w:abstractNumId w:val="5"/>
  </w:num>
  <w:num w:numId="13" w16cid:durableId="885679121">
    <w:abstractNumId w:val="17"/>
  </w:num>
  <w:num w:numId="14" w16cid:durableId="1352027653">
    <w:abstractNumId w:val="14"/>
  </w:num>
  <w:num w:numId="15" w16cid:durableId="1773891727">
    <w:abstractNumId w:val="12"/>
  </w:num>
  <w:num w:numId="16" w16cid:durableId="1999573782">
    <w:abstractNumId w:val="15"/>
  </w:num>
  <w:num w:numId="17" w16cid:durableId="1521820297">
    <w:abstractNumId w:val="13"/>
  </w:num>
  <w:num w:numId="18" w16cid:durableId="396517056">
    <w:abstractNumId w:val="7"/>
  </w:num>
  <w:num w:numId="19" w16cid:durableId="1985230177">
    <w:abstractNumId w:val="0"/>
  </w:num>
  <w:num w:numId="20" w16cid:durableId="12742879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915"/>
    <w:rsid w:val="00026FD7"/>
    <w:rsid w:val="005F6B57"/>
    <w:rsid w:val="006611BD"/>
    <w:rsid w:val="007B3400"/>
    <w:rsid w:val="007F2915"/>
    <w:rsid w:val="009F2C71"/>
    <w:rsid w:val="00A34B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47E4C"/>
  <w15:docId w15:val="{48AD6B28-B129-4218-BE0F-6C100B2F3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GB" w:eastAsia="en-IN" w:bidi="ar-SA"/>
      </w:rPr>
    </w:rPrDefault>
    <w:pPrDefault>
      <w:pPr>
        <w:spacing w:after="72" w:line="267"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78" w:line="259" w:lineRule="auto"/>
      <w:ind w:left="0" w:right="375"/>
      <w:jc w:val="center"/>
      <w:outlineLvl w:val="0"/>
    </w:pPr>
    <w:rPr>
      <w:b/>
      <w:color w:val="000000"/>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6611BD"/>
    <w:pPr>
      <w:spacing w:before="100" w:beforeAutospacing="1" w:after="100" w:afterAutospacing="1" w:line="240" w:lineRule="auto"/>
      <w:ind w:left="0"/>
      <w:jc w:val="left"/>
    </w:pPr>
    <w:rPr>
      <w:sz w:val="24"/>
      <w:szCs w:val="24"/>
      <w:lang w:val="en-IN"/>
    </w:rPr>
  </w:style>
  <w:style w:type="character" w:styleId="Strong">
    <w:name w:val="Strong"/>
    <w:basedOn w:val="DefaultParagraphFont"/>
    <w:uiPriority w:val="22"/>
    <w:qFormat/>
    <w:rsid w:val="006611BD"/>
    <w:rPr>
      <w:b/>
      <w:bCs/>
    </w:rPr>
  </w:style>
  <w:style w:type="paragraph" w:customStyle="1" w:styleId="katex-block">
    <w:name w:val="katex-block"/>
    <w:basedOn w:val="Normal"/>
    <w:rsid w:val="006611BD"/>
    <w:pPr>
      <w:spacing w:before="100" w:beforeAutospacing="1" w:after="100" w:afterAutospacing="1" w:line="240" w:lineRule="auto"/>
      <w:ind w:left="0"/>
      <w:jc w:val="left"/>
    </w:pPr>
    <w:rPr>
      <w:sz w:val="24"/>
      <w:szCs w:val="24"/>
      <w:lang w:val="en-IN"/>
    </w:rPr>
  </w:style>
  <w:style w:type="character" w:customStyle="1" w:styleId="katex-mathml1">
    <w:name w:val="katex-mathml1"/>
    <w:basedOn w:val="DefaultParagraphFont"/>
    <w:rsid w:val="006611BD"/>
    <w:rPr>
      <w:vanish w:val="0"/>
      <w:webHidden w:val="0"/>
      <w:specVanish w:val="0"/>
    </w:rPr>
  </w:style>
  <w:style w:type="character" w:customStyle="1" w:styleId="mord">
    <w:name w:val="mord"/>
    <w:basedOn w:val="DefaultParagraphFont"/>
    <w:rsid w:val="006611BD"/>
  </w:style>
  <w:style w:type="character" w:customStyle="1" w:styleId="vlist-s">
    <w:name w:val="vlist-s"/>
    <w:basedOn w:val="DefaultParagraphFont"/>
    <w:rsid w:val="00661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127342">
      <w:bodyDiv w:val="1"/>
      <w:marLeft w:val="0"/>
      <w:marRight w:val="0"/>
      <w:marTop w:val="0"/>
      <w:marBottom w:val="0"/>
      <w:divBdr>
        <w:top w:val="none" w:sz="0" w:space="0" w:color="auto"/>
        <w:left w:val="none" w:sz="0" w:space="0" w:color="auto"/>
        <w:bottom w:val="none" w:sz="0" w:space="0" w:color="auto"/>
        <w:right w:val="none" w:sz="0" w:space="0" w:color="auto"/>
      </w:divBdr>
      <w:divsChild>
        <w:div w:id="1122529609">
          <w:marLeft w:val="0"/>
          <w:marRight w:val="0"/>
          <w:marTop w:val="0"/>
          <w:marBottom w:val="0"/>
          <w:divBdr>
            <w:top w:val="none" w:sz="0" w:space="0" w:color="auto"/>
            <w:left w:val="none" w:sz="0" w:space="0" w:color="auto"/>
            <w:bottom w:val="none" w:sz="0" w:space="0" w:color="auto"/>
            <w:right w:val="none" w:sz="0" w:space="0" w:color="auto"/>
          </w:divBdr>
          <w:divsChild>
            <w:div w:id="1288706015">
              <w:marLeft w:val="0"/>
              <w:marRight w:val="0"/>
              <w:marTop w:val="0"/>
              <w:marBottom w:val="0"/>
              <w:divBdr>
                <w:top w:val="none" w:sz="0" w:space="0" w:color="auto"/>
                <w:left w:val="none" w:sz="0" w:space="0" w:color="auto"/>
                <w:bottom w:val="none" w:sz="0" w:space="0" w:color="auto"/>
                <w:right w:val="none" w:sz="0" w:space="0" w:color="auto"/>
              </w:divBdr>
              <w:divsChild>
                <w:div w:id="12157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a1fqGId60AbqeU8S3gbMiuO1cg==">CgMxLjAaEgoBMBINCgsIB0IHEgVDYXJkbxoSCgExEg0KCwgHQgcSBUNhcmRvGhIKATISDQoLCAdCBxIFQ2FyZG8aEgoBMxINCgsIB0IHEgVDYXJkbxoSCgE0Eg0KCwgHQgcSBUNhcmRvGhIKATUSDQoLCAdCBxIFQ2FyZG8aEgoBNhINCgsIB0IHEgVDYXJkbxoSCgE3Eg0KCwgHQgcSBUNhcmRvGiUKATgSIAoeCAdCGgoRUXVhdHRyb2NlbnRvIFNhbnMSBUFyaWFsMg5oLmhndGZ3ZG1qcDNwZTIOaC5iYTdodHJ2N2tpa3kyDmguODM2dzdkZHRtdm5uMg5oLjFtZWJsZDN4OHk5ODIOaC5lbm85YW52eTB5c2kyDmguMnc2NjE3c3A2djVhOAByITFHSDdNanpJNjV3OE0ydk5BTGdOQUZ1QlVRelYyLW1s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34</Pages>
  <Words>4891</Words>
  <Characters>27882</Characters>
  <Application>Microsoft Office Word</Application>
  <DocSecurity>0</DocSecurity>
  <Lines>232</Lines>
  <Paragraphs>65</Paragraphs>
  <ScaleCrop>false</ScaleCrop>
  <Company/>
  <LinksUpToDate>false</LinksUpToDate>
  <CharactersWithSpaces>32708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DEBAYAN Bhowmick</cp:lastModifiedBy>
  <cp:revision>3</cp:revision>
  <dcterms:created xsi:type="dcterms:W3CDTF">2024-06-11T04:06:00Z</dcterms:created>
  <dcterms:modified xsi:type="dcterms:W3CDTF">2024-06-28T16:50:00Z</dcterms:modified>
</cp:coreProperties>
</file>